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D50" w:rsidRPr="00571030" w:rsidRDefault="00090D50" w:rsidP="00A127CC">
      <w:pPr>
        <w:spacing w:after="0" w:line="240" w:lineRule="auto"/>
        <w:jc w:val="center"/>
        <w:rPr>
          <w:rFonts w:ascii="Times New Roman" w:hAnsi="Times New Roman" w:cs="Times New Roman"/>
          <w:b/>
          <w:sz w:val="28"/>
          <w:szCs w:val="28"/>
          <w:lang w:val="en-US"/>
        </w:rPr>
      </w:pPr>
      <w:r w:rsidRPr="00A127CC">
        <w:rPr>
          <w:rFonts w:ascii="Times New Roman" w:hAnsi="Times New Roman" w:cs="Times New Roman"/>
          <w:b/>
          <w:sz w:val="28"/>
          <w:szCs w:val="28"/>
          <w:lang w:val="en-US"/>
        </w:rPr>
        <w:t>EXAMPLE</w:t>
      </w:r>
      <w:r w:rsidRPr="00571030">
        <w:rPr>
          <w:rFonts w:ascii="Times New Roman" w:hAnsi="Times New Roman" w:cs="Times New Roman"/>
          <w:b/>
          <w:sz w:val="28"/>
          <w:szCs w:val="28"/>
          <w:lang w:val="en-US"/>
        </w:rPr>
        <w:t xml:space="preserve"> </w:t>
      </w:r>
      <w:r w:rsidRPr="00A127CC">
        <w:rPr>
          <w:rFonts w:ascii="Times New Roman" w:hAnsi="Times New Roman" w:cs="Times New Roman"/>
          <w:b/>
          <w:sz w:val="28"/>
          <w:szCs w:val="28"/>
          <w:lang w:val="en-US"/>
        </w:rPr>
        <w:t>OF</w:t>
      </w:r>
      <w:r w:rsidRPr="00571030">
        <w:rPr>
          <w:rFonts w:ascii="Times New Roman" w:hAnsi="Times New Roman" w:cs="Times New Roman"/>
          <w:b/>
          <w:sz w:val="28"/>
          <w:szCs w:val="28"/>
          <w:lang w:val="en-US"/>
        </w:rPr>
        <w:t xml:space="preserve"> </w:t>
      </w:r>
      <w:r w:rsidRPr="00A127CC">
        <w:rPr>
          <w:rFonts w:ascii="Times New Roman" w:hAnsi="Times New Roman" w:cs="Times New Roman"/>
          <w:b/>
          <w:sz w:val="28"/>
          <w:szCs w:val="28"/>
          <w:lang w:val="en-US"/>
        </w:rPr>
        <w:t>TICKET</w:t>
      </w:r>
      <w:r w:rsidRPr="00571030">
        <w:rPr>
          <w:rFonts w:ascii="Times New Roman" w:hAnsi="Times New Roman" w:cs="Times New Roman"/>
          <w:b/>
          <w:sz w:val="28"/>
          <w:szCs w:val="28"/>
          <w:lang w:val="en-US"/>
        </w:rPr>
        <w:t xml:space="preserve"> </w:t>
      </w:r>
      <w:r w:rsidRPr="00A127CC">
        <w:rPr>
          <w:rFonts w:ascii="Times New Roman" w:hAnsi="Times New Roman" w:cs="Times New Roman"/>
          <w:b/>
          <w:sz w:val="28"/>
          <w:szCs w:val="28"/>
          <w:lang w:val="en-US"/>
        </w:rPr>
        <w:t>FOR</w:t>
      </w:r>
      <w:r w:rsidRPr="00571030">
        <w:rPr>
          <w:rFonts w:ascii="Times New Roman" w:hAnsi="Times New Roman" w:cs="Times New Roman"/>
          <w:b/>
          <w:sz w:val="28"/>
          <w:szCs w:val="28"/>
          <w:lang w:val="en-US"/>
        </w:rPr>
        <w:t xml:space="preserve"> </w:t>
      </w:r>
      <w:r w:rsidRPr="00A127CC">
        <w:rPr>
          <w:rFonts w:ascii="Times New Roman" w:hAnsi="Times New Roman" w:cs="Times New Roman"/>
          <w:b/>
          <w:sz w:val="28"/>
          <w:szCs w:val="28"/>
          <w:lang w:val="en-US"/>
        </w:rPr>
        <w:t>EXAM</w:t>
      </w:r>
    </w:p>
    <w:p w:rsidR="00562E87" w:rsidRPr="00A127CC" w:rsidRDefault="00562E87" w:rsidP="00A127CC">
      <w:pPr>
        <w:pStyle w:val="a5"/>
        <w:jc w:val="center"/>
        <w:rPr>
          <w:b/>
          <w:sz w:val="28"/>
          <w:szCs w:val="28"/>
          <w:lang w:val="en-US"/>
        </w:rPr>
      </w:pPr>
      <w:r w:rsidRPr="00A127CC">
        <w:rPr>
          <w:b/>
          <w:sz w:val="28"/>
          <w:szCs w:val="28"/>
          <w:lang w:val="en-US"/>
        </w:rPr>
        <w:t>Kazan State Medical University</w:t>
      </w:r>
    </w:p>
    <w:p w:rsidR="00562E87" w:rsidRPr="00A127CC" w:rsidRDefault="00562E87" w:rsidP="00A127CC">
      <w:pPr>
        <w:pStyle w:val="a5"/>
        <w:jc w:val="center"/>
        <w:rPr>
          <w:b/>
          <w:sz w:val="28"/>
          <w:szCs w:val="28"/>
          <w:lang w:val="en-US"/>
        </w:rPr>
      </w:pPr>
      <w:r w:rsidRPr="00A127CC">
        <w:rPr>
          <w:b/>
          <w:sz w:val="28"/>
          <w:szCs w:val="28"/>
          <w:lang w:val="en-US"/>
        </w:rPr>
        <w:t>of the Ministry of Health of the Russian Federation</w:t>
      </w:r>
    </w:p>
    <w:p w:rsidR="00562E87" w:rsidRPr="00A127CC" w:rsidRDefault="00562E87" w:rsidP="00A127CC">
      <w:pPr>
        <w:pStyle w:val="a5"/>
        <w:jc w:val="center"/>
        <w:rPr>
          <w:b/>
          <w:sz w:val="28"/>
          <w:szCs w:val="28"/>
          <w:lang w:val="en-US"/>
        </w:rPr>
      </w:pPr>
      <w:r w:rsidRPr="00A127CC">
        <w:rPr>
          <w:b/>
          <w:sz w:val="28"/>
          <w:szCs w:val="28"/>
          <w:lang w:val="en-US"/>
        </w:rPr>
        <w:t>Institute of Pharmacy</w:t>
      </w:r>
    </w:p>
    <w:p w:rsidR="00562E87" w:rsidRPr="00A127CC" w:rsidRDefault="00562E87" w:rsidP="00A127CC">
      <w:pPr>
        <w:pStyle w:val="a5"/>
        <w:jc w:val="center"/>
        <w:rPr>
          <w:b/>
          <w:spacing w:val="1"/>
          <w:sz w:val="28"/>
          <w:szCs w:val="28"/>
          <w:lang w:val="en-US"/>
        </w:rPr>
      </w:pPr>
      <w:r w:rsidRPr="00A127CC">
        <w:rPr>
          <w:b/>
          <w:spacing w:val="1"/>
          <w:sz w:val="28"/>
          <w:szCs w:val="28"/>
          <w:lang w:val="en-US"/>
        </w:rPr>
        <w:t>Exam on Management and economics of pharmacy</w:t>
      </w:r>
    </w:p>
    <w:p w:rsidR="00562E87" w:rsidRPr="00A127CC" w:rsidRDefault="00562E87" w:rsidP="00A127CC">
      <w:pPr>
        <w:pStyle w:val="a5"/>
        <w:jc w:val="center"/>
        <w:rPr>
          <w:b/>
          <w:sz w:val="28"/>
          <w:szCs w:val="28"/>
          <w:lang w:val="en-US"/>
        </w:rPr>
      </w:pPr>
      <w:r w:rsidRPr="00A127CC">
        <w:rPr>
          <w:b/>
          <w:sz w:val="28"/>
          <w:szCs w:val="28"/>
          <w:lang w:val="en-US"/>
        </w:rPr>
        <w:t>Ticket number 2</w:t>
      </w:r>
    </w:p>
    <w:p w:rsidR="00090D50" w:rsidRPr="00A127CC" w:rsidRDefault="00090D50" w:rsidP="00A127CC">
      <w:pPr>
        <w:pStyle w:val="1"/>
        <w:rPr>
          <w:b w:val="0"/>
          <w:sz w:val="28"/>
          <w:szCs w:val="28"/>
        </w:rPr>
      </w:pPr>
    </w:p>
    <w:p w:rsidR="00090D50" w:rsidRPr="00A127CC" w:rsidRDefault="00090D50" w:rsidP="00A127CC">
      <w:pPr>
        <w:pStyle w:val="a3"/>
        <w:numPr>
          <w:ilvl w:val="0"/>
          <w:numId w:val="9"/>
        </w:numPr>
        <w:spacing w:before="0" w:beforeAutospacing="0" w:after="0" w:afterAutospacing="0" w:line="360" w:lineRule="auto"/>
        <w:jc w:val="both"/>
        <w:rPr>
          <w:sz w:val="28"/>
          <w:szCs w:val="28"/>
          <w:lang w:val="en-US"/>
        </w:rPr>
      </w:pPr>
      <w:r w:rsidRPr="00A127CC">
        <w:rPr>
          <w:sz w:val="28"/>
          <w:szCs w:val="28"/>
          <w:lang w:val="en-US"/>
        </w:rPr>
        <w:t xml:space="preserve">Main functions of pharmacies. Normative document. </w:t>
      </w:r>
      <w:r w:rsidRPr="00A127CC">
        <w:rPr>
          <w:sz w:val="28"/>
          <w:szCs w:val="28"/>
          <w:shd w:val="clear" w:color="auto" w:fill="FFFFFF"/>
          <w:lang w:val="en-US"/>
        </w:rPr>
        <w:t>(20</w:t>
      </w:r>
      <w:r w:rsidR="00A127CC">
        <w:rPr>
          <w:sz w:val="28"/>
          <w:szCs w:val="28"/>
          <w:shd w:val="clear" w:color="auto" w:fill="FFFFFF"/>
          <w:lang w:val="en-US"/>
        </w:rPr>
        <w:t xml:space="preserve"> </w:t>
      </w:r>
      <w:r w:rsidRPr="00A127CC">
        <w:rPr>
          <w:sz w:val="28"/>
          <w:szCs w:val="28"/>
          <w:shd w:val="clear" w:color="auto" w:fill="FFFFFF"/>
          <w:lang w:val="en-US"/>
        </w:rPr>
        <w:t>points)</w:t>
      </w:r>
    </w:p>
    <w:p w:rsidR="00090D50" w:rsidRPr="00A127CC" w:rsidRDefault="00090D50" w:rsidP="00A127CC">
      <w:pPr>
        <w:pStyle w:val="a3"/>
        <w:numPr>
          <w:ilvl w:val="0"/>
          <w:numId w:val="9"/>
        </w:numPr>
        <w:spacing w:before="0" w:beforeAutospacing="0" w:after="0" w:afterAutospacing="0" w:line="360" w:lineRule="auto"/>
        <w:jc w:val="both"/>
        <w:rPr>
          <w:b/>
          <w:sz w:val="28"/>
          <w:szCs w:val="28"/>
          <w:lang w:val="en-US"/>
        </w:rPr>
      </w:pPr>
      <w:r w:rsidRPr="00A127CC">
        <w:rPr>
          <w:kern w:val="24"/>
          <w:sz w:val="28"/>
          <w:szCs w:val="28"/>
          <w:lang w:val="en-US"/>
        </w:rPr>
        <w:t xml:space="preserve">Retail turnover planning </w:t>
      </w:r>
      <w:r w:rsidRPr="00A127CC">
        <w:rPr>
          <w:iCs/>
          <w:kern w:val="24"/>
          <w:sz w:val="28"/>
          <w:szCs w:val="28"/>
          <w:lang w:val="en-US"/>
        </w:rPr>
        <w:t>for existing pharmacy</w:t>
      </w:r>
      <w:r w:rsidRPr="00A127CC">
        <w:rPr>
          <w:sz w:val="28"/>
          <w:szCs w:val="28"/>
          <w:shd w:val="clear" w:color="auto" w:fill="FFFFFF"/>
          <w:lang w:val="en-US"/>
        </w:rPr>
        <w:t xml:space="preserve"> (20</w:t>
      </w:r>
      <w:r w:rsidR="00A127CC">
        <w:rPr>
          <w:sz w:val="28"/>
          <w:szCs w:val="28"/>
          <w:shd w:val="clear" w:color="auto" w:fill="FFFFFF"/>
          <w:lang w:val="en-US"/>
        </w:rPr>
        <w:t xml:space="preserve"> </w:t>
      </w:r>
      <w:r w:rsidRPr="00A127CC">
        <w:rPr>
          <w:sz w:val="28"/>
          <w:szCs w:val="28"/>
          <w:shd w:val="clear" w:color="auto" w:fill="FFFFFF"/>
          <w:lang w:val="en-US"/>
        </w:rPr>
        <w:t>points)</w:t>
      </w:r>
    </w:p>
    <w:p w:rsidR="00090D50" w:rsidRPr="00A127CC" w:rsidRDefault="00090D50" w:rsidP="00A127CC">
      <w:pPr>
        <w:pStyle w:val="a3"/>
        <w:numPr>
          <w:ilvl w:val="0"/>
          <w:numId w:val="9"/>
        </w:numPr>
        <w:spacing w:before="0" w:beforeAutospacing="0" w:after="0" w:afterAutospacing="0" w:line="360" w:lineRule="auto"/>
        <w:jc w:val="both"/>
        <w:rPr>
          <w:sz w:val="28"/>
          <w:szCs w:val="28"/>
          <w:lang w:val="en-US"/>
        </w:rPr>
      </w:pPr>
      <w:r w:rsidRPr="00A127CC">
        <w:rPr>
          <w:sz w:val="28"/>
          <w:szCs w:val="28"/>
          <w:lang w:val="en-US"/>
        </w:rPr>
        <w:t>Reasons for carrying out inventory in a pharmacy</w:t>
      </w:r>
      <w:r w:rsidRPr="00A127CC">
        <w:rPr>
          <w:sz w:val="28"/>
          <w:szCs w:val="28"/>
          <w:shd w:val="clear" w:color="auto" w:fill="FFFFFF"/>
          <w:lang w:val="en-US"/>
        </w:rPr>
        <w:t xml:space="preserve"> (20</w:t>
      </w:r>
      <w:r w:rsidR="00A127CC">
        <w:rPr>
          <w:sz w:val="28"/>
          <w:szCs w:val="28"/>
          <w:shd w:val="clear" w:color="auto" w:fill="FFFFFF"/>
          <w:lang w:val="en-US"/>
        </w:rPr>
        <w:t xml:space="preserve"> </w:t>
      </w:r>
      <w:r w:rsidRPr="00A127CC">
        <w:rPr>
          <w:sz w:val="28"/>
          <w:szCs w:val="28"/>
          <w:shd w:val="clear" w:color="auto" w:fill="FFFFFF"/>
          <w:lang w:val="en-US"/>
        </w:rPr>
        <w:t>points)</w:t>
      </w:r>
    </w:p>
    <w:p w:rsidR="00090D50" w:rsidRPr="00A127CC" w:rsidRDefault="00090D50" w:rsidP="00A127CC">
      <w:pPr>
        <w:pStyle w:val="a4"/>
        <w:numPr>
          <w:ilvl w:val="0"/>
          <w:numId w:val="9"/>
        </w:numPr>
        <w:spacing w:after="0" w:line="360" w:lineRule="auto"/>
        <w:jc w:val="both"/>
        <w:rPr>
          <w:rFonts w:ascii="Times New Roman" w:hAnsi="Times New Roman" w:cs="Times New Roman"/>
          <w:sz w:val="28"/>
          <w:szCs w:val="28"/>
          <w:lang w:val="en-US"/>
        </w:rPr>
      </w:pPr>
      <w:r w:rsidRPr="00A127CC">
        <w:rPr>
          <w:rFonts w:ascii="Times New Roman" w:hAnsi="Times New Roman" w:cs="Times New Roman"/>
          <w:sz w:val="28"/>
          <w:szCs w:val="28"/>
          <w:lang w:val="en-US"/>
        </w:rPr>
        <w:t>Fundamentals of pharmaceutical management.</w:t>
      </w:r>
      <w:r w:rsidR="00A127CC">
        <w:rPr>
          <w:rFonts w:ascii="Times New Roman" w:hAnsi="Times New Roman" w:cs="Times New Roman"/>
          <w:sz w:val="28"/>
          <w:szCs w:val="28"/>
          <w:lang w:val="en-US"/>
        </w:rPr>
        <w:t xml:space="preserve"> </w:t>
      </w:r>
      <w:r w:rsidRPr="00A127CC">
        <w:rPr>
          <w:rFonts w:ascii="Times New Roman" w:hAnsi="Times New Roman" w:cs="Times New Roman"/>
          <w:sz w:val="28"/>
          <w:szCs w:val="28"/>
          <w:shd w:val="clear" w:color="auto" w:fill="FFFFFF"/>
          <w:lang w:val="en-US"/>
        </w:rPr>
        <w:t>(</w:t>
      </w:r>
      <w:proofErr w:type="gramStart"/>
      <w:r w:rsidRPr="00A127CC">
        <w:rPr>
          <w:rFonts w:ascii="Times New Roman" w:hAnsi="Times New Roman" w:cs="Times New Roman"/>
          <w:sz w:val="28"/>
          <w:szCs w:val="28"/>
          <w:shd w:val="clear" w:color="auto" w:fill="FFFFFF"/>
          <w:lang w:val="en-US"/>
        </w:rPr>
        <w:t>20</w:t>
      </w:r>
      <w:r w:rsidR="00A127CC">
        <w:rPr>
          <w:rFonts w:ascii="Times New Roman" w:hAnsi="Times New Roman" w:cs="Times New Roman"/>
          <w:sz w:val="28"/>
          <w:szCs w:val="28"/>
          <w:shd w:val="clear" w:color="auto" w:fill="FFFFFF"/>
          <w:lang w:val="en-US"/>
        </w:rPr>
        <w:t xml:space="preserve"> </w:t>
      </w:r>
      <w:r w:rsidRPr="00A127CC">
        <w:rPr>
          <w:rFonts w:ascii="Times New Roman" w:hAnsi="Times New Roman" w:cs="Times New Roman"/>
          <w:sz w:val="28"/>
          <w:szCs w:val="28"/>
          <w:shd w:val="clear" w:color="auto" w:fill="FFFFFF"/>
          <w:lang w:val="en-US"/>
        </w:rPr>
        <w:t> points</w:t>
      </w:r>
      <w:proofErr w:type="gramEnd"/>
      <w:r w:rsidRPr="00A127CC">
        <w:rPr>
          <w:rFonts w:ascii="Times New Roman" w:hAnsi="Times New Roman" w:cs="Times New Roman"/>
          <w:sz w:val="28"/>
          <w:szCs w:val="28"/>
          <w:shd w:val="clear" w:color="auto" w:fill="FFFFFF"/>
          <w:lang w:val="en-US"/>
        </w:rPr>
        <w:t>)</w:t>
      </w:r>
    </w:p>
    <w:p w:rsidR="00090D50" w:rsidRPr="00A127CC" w:rsidRDefault="00090D50" w:rsidP="00A127CC">
      <w:pPr>
        <w:pStyle w:val="a4"/>
        <w:numPr>
          <w:ilvl w:val="0"/>
          <w:numId w:val="9"/>
        </w:numPr>
        <w:spacing w:after="0" w:line="360" w:lineRule="auto"/>
        <w:jc w:val="both"/>
        <w:rPr>
          <w:rFonts w:ascii="Times New Roman" w:hAnsi="Times New Roman" w:cs="Times New Roman"/>
          <w:sz w:val="28"/>
          <w:szCs w:val="28"/>
          <w:lang w:val="en-US"/>
        </w:rPr>
      </w:pPr>
      <w:r w:rsidRPr="00A127CC">
        <w:rPr>
          <w:rFonts w:ascii="Times New Roman" w:hAnsi="Times New Roman" w:cs="Times New Roman"/>
          <w:sz w:val="28"/>
          <w:szCs w:val="28"/>
          <w:lang w:val="en-US"/>
        </w:rPr>
        <w:t xml:space="preserve">Retail sales of a pharmacy for last 3 </w:t>
      </w:r>
      <w:proofErr w:type="spellStart"/>
      <w:r w:rsidRPr="00A127CC">
        <w:rPr>
          <w:rFonts w:ascii="Times New Roman" w:hAnsi="Times New Roman" w:cs="Times New Roman"/>
          <w:sz w:val="28"/>
          <w:szCs w:val="28"/>
          <w:lang w:val="en-US"/>
        </w:rPr>
        <w:t>yeas</w:t>
      </w:r>
      <w:proofErr w:type="spellEnd"/>
      <w:r w:rsidRPr="00A127CC">
        <w:rPr>
          <w:rFonts w:ascii="Times New Roman" w:hAnsi="Times New Roman" w:cs="Times New Roman"/>
          <w:sz w:val="28"/>
          <w:szCs w:val="28"/>
          <w:lang w:val="en-US"/>
        </w:rPr>
        <w:t>: 60 thousand rubles, 70 thousand rubles, 78 thousand rubles, expected implementation for current year 91,5 thousand rubles and quarterly: 25 thousand rubles., 22.8 thousand rubles, 19.1 thousand rubles, 24.6 thousand rubles. Develop a plan of retail turnover for a year and by quarters. (</w:t>
      </w:r>
      <w:r w:rsidRPr="00A127CC">
        <w:rPr>
          <w:rFonts w:ascii="Times New Roman" w:hAnsi="Times New Roman" w:cs="Times New Roman"/>
          <w:sz w:val="28"/>
          <w:szCs w:val="28"/>
          <w:shd w:val="clear" w:color="auto" w:fill="FFFFFF"/>
          <w:lang w:val="en-US"/>
        </w:rPr>
        <w:t>20 points</w:t>
      </w:r>
      <w:r w:rsidRPr="00A127CC">
        <w:rPr>
          <w:rFonts w:ascii="Times New Roman" w:hAnsi="Times New Roman" w:cs="Times New Roman"/>
          <w:sz w:val="28"/>
          <w:szCs w:val="28"/>
          <w:lang w:val="en-US"/>
        </w:rPr>
        <w:t>)</w:t>
      </w:r>
    </w:p>
    <w:p w:rsidR="00090D50" w:rsidRPr="00A127CC" w:rsidRDefault="00090D50" w:rsidP="00A127CC">
      <w:pPr>
        <w:pStyle w:val="a3"/>
        <w:spacing w:before="0" w:beforeAutospacing="0" w:after="0" w:afterAutospacing="0" w:line="360" w:lineRule="auto"/>
        <w:jc w:val="center"/>
        <w:rPr>
          <w:b/>
          <w:sz w:val="28"/>
          <w:szCs w:val="28"/>
          <w:lang w:val="en-US"/>
        </w:rPr>
      </w:pPr>
      <w:r w:rsidRPr="00A127CC">
        <w:rPr>
          <w:b/>
          <w:sz w:val="28"/>
          <w:szCs w:val="28"/>
          <w:lang w:val="en-US"/>
        </w:rPr>
        <w:t>Standard answer</w:t>
      </w:r>
    </w:p>
    <w:p w:rsidR="00090D50" w:rsidRPr="00A127CC" w:rsidRDefault="00090D50" w:rsidP="00A127CC">
      <w:pPr>
        <w:pStyle w:val="a3"/>
        <w:spacing w:before="0" w:beforeAutospacing="0" w:after="0" w:afterAutospacing="0" w:line="360" w:lineRule="auto"/>
        <w:jc w:val="both"/>
        <w:rPr>
          <w:b/>
          <w:sz w:val="28"/>
          <w:szCs w:val="28"/>
          <w:lang w:val="en-US"/>
        </w:rPr>
      </w:pPr>
      <w:r w:rsidRPr="00A127CC">
        <w:rPr>
          <w:b/>
          <w:sz w:val="28"/>
          <w:szCs w:val="28"/>
          <w:lang w:val="en-US"/>
        </w:rPr>
        <w:t>1 question. Main functions of pharmacies. Normative document.</w:t>
      </w:r>
    </w:p>
    <w:p w:rsidR="00090D50" w:rsidRPr="00A127CC" w:rsidRDefault="00090D50" w:rsidP="00A127CC">
      <w:pPr>
        <w:pStyle w:val="a3"/>
        <w:spacing w:before="0" w:beforeAutospacing="0" w:after="0" w:afterAutospacing="0" w:line="360" w:lineRule="auto"/>
        <w:jc w:val="both"/>
        <w:rPr>
          <w:sz w:val="28"/>
          <w:szCs w:val="28"/>
          <w:lang w:val="en-US"/>
        </w:rPr>
      </w:pPr>
      <w:r w:rsidRPr="00A127CC">
        <w:rPr>
          <w:sz w:val="28"/>
          <w:szCs w:val="28"/>
          <w:lang w:val="en-US"/>
        </w:rPr>
        <w:t xml:space="preserve">In accordance with </w:t>
      </w:r>
      <w:r w:rsidRPr="00A127CC">
        <w:rPr>
          <w:bCs/>
          <w:sz w:val="28"/>
          <w:szCs w:val="28"/>
          <w:lang w:val="en-US"/>
        </w:rPr>
        <w:t xml:space="preserve">Order of Ministry of Health of the Russian Federation No. </w:t>
      </w:r>
      <w:proofErr w:type="spellStart"/>
      <w:r w:rsidRPr="00A127CC">
        <w:rPr>
          <w:bCs/>
          <w:sz w:val="28"/>
          <w:szCs w:val="28"/>
          <w:lang w:val="en-US"/>
        </w:rPr>
        <w:t>780n</w:t>
      </w:r>
      <w:proofErr w:type="spellEnd"/>
      <w:r w:rsidRPr="00A127CC">
        <w:rPr>
          <w:bCs/>
          <w:sz w:val="28"/>
          <w:szCs w:val="28"/>
          <w:lang w:val="en-US"/>
        </w:rPr>
        <w:t xml:space="preserve"> of 31.07.2020 "On approval of types of pharmaceutical organizations" </w:t>
      </w:r>
    </w:p>
    <w:p w:rsidR="00090D50" w:rsidRPr="00A127CC" w:rsidRDefault="00090D50" w:rsidP="00A127CC">
      <w:pPr>
        <w:pStyle w:val="a3"/>
        <w:spacing w:before="0" w:beforeAutospacing="0" w:after="0" w:afterAutospacing="0" w:line="360" w:lineRule="auto"/>
        <w:jc w:val="both"/>
        <w:rPr>
          <w:sz w:val="28"/>
          <w:szCs w:val="28"/>
          <w:lang w:val="en-US"/>
        </w:rPr>
      </w:pPr>
      <w:r w:rsidRPr="00A127CC">
        <w:rPr>
          <w:sz w:val="28"/>
          <w:szCs w:val="28"/>
          <w:lang w:val="en-US"/>
        </w:rPr>
        <w:t>there are following functions of pharmacies</w:t>
      </w:r>
    </w:p>
    <w:p w:rsidR="00090D50" w:rsidRPr="00A127CC" w:rsidRDefault="00090D50" w:rsidP="00A127CC">
      <w:pPr>
        <w:pStyle w:val="a3"/>
        <w:numPr>
          <w:ilvl w:val="0"/>
          <w:numId w:val="12"/>
        </w:numPr>
        <w:spacing w:before="0" w:beforeAutospacing="0" w:after="0" w:afterAutospacing="0" w:line="360" w:lineRule="auto"/>
        <w:jc w:val="both"/>
        <w:rPr>
          <w:sz w:val="28"/>
          <w:szCs w:val="28"/>
          <w:lang w:val="en-US"/>
        </w:rPr>
      </w:pPr>
      <w:r w:rsidRPr="00A127CC">
        <w:rPr>
          <w:sz w:val="28"/>
          <w:szCs w:val="28"/>
          <w:lang w:val="en-US"/>
        </w:rPr>
        <w:t>health protection, including first aid, information about medicines among health professionals, pharmaceutical care</w:t>
      </w:r>
    </w:p>
    <w:p w:rsidR="00090D50" w:rsidRPr="00A127CC" w:rsidRDefault="00090D50" w:rsidP="00A127CC">
      <w:pPr>
        <w:pStyle w:val="a3"/>
        <w:numPr>
          <w:ilvl w:val="0"/>
          <w:numId w:val="12"/>
        </w:numPr>
        <w:spacing w:before="0" w:beforeAutospacing="0" w:after="0" w:afterAutospacing="0" w:line="360" w:lineRule="auto"/>
        <w:jc w:val="both"/>
        <w:rPr>
          <w:sz w:val="28"/>
          <w:szCs w:val="28"/>
          <w:lang w:val="en-US"/>
        </w:rPr>
      </w:pPr>
      <w:r w:rsidRPr="00A127CC">
        <w:rPr>
          <w:sz w:val="28"/>
          <w:szCs w:val="28"/>
          <w:lang w:val="en-US"/>
        </w:rPr>
        <w:t xml:space="preserve">trading, including purchase of medicines, acceptance of medicines, placement and storage of medicines in accordance with their </w:t>
      </w:r>
      <w:proofErr w:type="spellStart"/>
      <w:r w:rsidRPr="00A127CC">
        <w:rPr>
          <w:sz w:val="28"/>
          <w:szCs w:val="28"/>
          <w:lang w:val="en-US"/>
        </w:rPr>
        <w:t>physico</w:t>
      </w:r>
      <w:proofErr w:type="spellEnd"/>
      <w:r w:rsidRPr="00A127CC">
        <w:rPr>
          <w:sz w:val="28"/>
          <w:szCs w:val="28"/>
          <w:lang w:val="en-US"/>
        </w:rPr>
        <w:t>-chemical properties, sale of medicines to population and hospitals</w:t>
      </w:r>
    </w:p>
    <w:p w:rsidR="00090D50" w:rsidRPr="00A127CC" w:rsidRDefault="00090D50" w:rsidP="00A127CC">
      <w:pPr>
        <w:pStyle w:val="a3"/>
        <w:numPr>
          <w:ilvl w:val="0"/>
          <w:numId w:val="12"/>
        </w:numPr>
        <w:spacing w:before="0" w:beforeAutospacing="0" w:after="0" w:afterAutospacing="0" w:line="360" w:lineRule="auto"/>
        <w:jc w:val="both"/>
        <w:rPr>
          <w:sz w:val="28"/>
          <w:szCs w:val="28"/>
          <w:lang w:val="en-US"/>
        </w:rPr>
      </w:pPr>
      <w:r w:rsidRPr="00A127CC">
        <w:rPr>
          <w:sz w:val="28"/>
          <w:szCs w:val="28"/>
          <w:lang w:val="en-US"/>
        </w:rPr>
        <w:t>production, including individual production of medicines, serial production of medicines, quality control of medicines</w:t>
      </w:r>
    </w:p>
    <w:p w:rsidR="00090D50" w:rsidRPr="00A127CC" w:rsidRDefault="00090D50" w:rsidP="00A127CC">
      <w:pPr>
        <w:pStyle w:val="a3"/>
        <w:spacing w:before="0" w:beforeAutospacing="0" w:after="0" w:afterAutospacing="0" w:line="360" w:lineRule="auto"/>
        <w:jc w:val="both"/>
        <w:rPr>
          <w:b/>
          <w:sz w:val="28"/>
          <w:szCs w:val="28"/>
          <w:lang w:val="en-US"/>
        </w:rPr>
      </w:pPr>
      <w:r w:rsidRPr="00A127CC">
        <w:rPr>
          <w:b/>
          <w:sz w:val="28"/>
          <w:szCs w:val="28"/>
          <w:lang w:val="en-US"/>
        </w:rPr>
        <w:t xml:space="preserve">2 question. </w:t>
      </w:r>
      <w:r w:rsidRPr="00A127CC">
        <w:rPr>
          <w:b/>
          <w:kern w:val="24"/>
          <w:sz w:val="28"/>
          <w:szCs w:val="28"/>
          <w:lang w:val="en-US"/>
        </w:rPr>
        <w:t xml:space="preserve">Retail turnover planning </w:t>
      </w:r>
      <w:r w:rsidRPr="00A127CC">
        <w:rPr>
          <w:b/>
          <w:iCs/>
          <w:kern w:val="24"/>
          <w:sz w:val="28"/>
          <w:szCs w:val="28"/>
          <w:lang w:val="en-US"/>
        </w:rPr>
        <w:t>for existing pharmacy.</w:t>
      </w:r>
    </w:p>
    <w:p w:rsidR="00090D50" w:rsidRPr="00A127CC" w:rsidRDefault="00090D50" w:rsidP="00A127CC">
      <w:pPr>
        <w:pStyle w:val="a3"/>
        <w:spacing w:before="0" w:beforeAutospacing="0" w:after="0" w:afterAutospacing="0" w:line="360" w:lineRule="auto"/>
        <w:jc w:val="both"/>
        <w:rPr>
          <w:sz w:val="28"/>
          <w:szCs w:val="28"/>
          <w:lang w:val="en-US"/>
        </w:rPr>
      </w:pPr>
      <w:r w:rsidRPr="00A127CC">
        <w:rPr>
          <w:bCs/>
          <w:sz w:val="28"/>
          <w:szCs w:val="28"/>
          <w:lang w:val="en-US"/>
        </w:rPr>
        <w:t xml:space="preserve">Retail turnover </w:t>
      </w:r>
      <w:r w:rsidRPr="00A127CC">
        <w:rPr>
          <w:sz w:val="28"/>
          <w:szCs w:val="28"/>
          <w:lang w:val="en-US"/>
        </w:rPr>
        <w:t>is number of goods sold to population in monetary terms.</w:t>
      </w:r>
    </w:p>
    <w:p w:rsidR="00090D50" w:rsidRPr="00A127CC" w:rsidRDefault="00090D50" w:rsidP="00A127CC">
      <w:pPr>
        <w:pStyle w:val="a3"/>
        <w:spacing w:before="0" w:beforeAutospacing="0" w:after="0" w:afterAutospacing="0" w:line="360" w:lineRule="auto"/>
        <w:jc w:val="both"/>
        <w:rPr>
          <w:sz w:val="28"/>
          <w:szCs w:val="28"/>
          <w:lang w:val="en-US"/>
        </w:rPr>
      </w:pPr>
      <w:r w:rsidRPr="00A127CC">
        <w:rPr>
          <w:sz w:val="28"/>
          <w:szCs w:val="28"/>
          <w:lang w:val="en-US"/>
        </w:rPr>
        <w:t>Pharmacy's retail turnover consists of</w:t>
      </w:r>
    </w:p>
    <w:p w:rsidR="00090D50" w:rsidRPr="00A127CC" w:rsidRDefault="00090D50" w:rsidP="00A127CC">
      <w:pPr>
        <w:pStyle w:val="a3"/>
        <w:numPr>
          <w:ilvl w:val="0"/>
          <w:numId w:val="2"/>
        </w:numPr>
        <w:spacing w:before="0" w:beforeAutospacing="0" w:after="0" w:afterAutospacing="0" w:line="360" w:lineRule="auto"/>
        <w:jc w:val="both"/>
        <w:rPr>
          <w:sz w:val="28"/>
          <w:szCs w:val="28"/>
        </w:rPr>
      </w:pPr>
      <w:r w:rsidRPr="00A127CC">
        <w:rPr>
          <w:sz w:val="28"/>
          <w:szCs w:val="28"/>
          <w:lang w:val="en-US"/>
        </w:rPr>
        <w:t>Turnover on outpatient prescriptions</w:t>
      </w:r>
    </w:p>
    <w:p w:rsidR="00090D50" w:rsidRPr="00A127CC" w:rsidRDefault="00090D50" w:rsidP="00A127CC">
      <w:pPr>
        <w:pStyle w:val="a3"/>
        <w:numPr>
          <w:ilvl w:val="0"/>
          <w:numId w:val="2"/>
        </w:numPr>
        <w:spacing w:before="0" w:beforeAutospacing="0" w:after="0" w:afterAutospacing="0" w:line="360" w:lineRule="auto"/>
        <w:jc w:val="both"/>
        <w:rPr>
          <w:sz w:val="28"/>
          <w:szCs w:val="28"/>
          <w:lang w:val="en-US"/>
        </w:rPr>
      </w:pPr>
      <w:r w:rsidRPr="00A127CC">
        <w:rPr>
          <w:sz w:val="28"/>
          <w:szCs w:val="28"/>
          <w:lang w:val="en-US"/>
        </w:rPr>
        <w:lastRenderedPageBreak/>
        <w:t>Turnover for over-the-counter medicines</w:t>
      </w:r>
    </w:p>
    <w:p w:rsidR="00090D50" w:rsidRPr="00A127CC" w:rsidRDefault="00090D50" w:rsidP="00A127CC">
      <w:pPr>
        <w:pStyle w:val="a3"/>
        <w:numPr>
          <w:ilvl w:val="0"/>
          <w:numId w:val="2"/>
        </w:numPr>
        <w:spacing w:before="0" w:beforeAutospacing="0" w:after="0" w:afterAutospacing="0" w:line="360" w:lineRule="auto"/>
        <w:jc w:val="both"/>
        <w:rPr>
          <w:sz w:val="28"/>
          <w:szCs w:val="28"/>
        </w:rPr>
      </w:pPr>
      <w:r w:rsidRPr="00A127CC">
        <w:rPr>
          <w:sz w:val="28"/>
          <w:szCs w:val="28"/>
          <w:lang w:val="en-US"/>
        </w:rPr>
        <w:t>Turnover of small retail network</w:t>
      </w:r>
    </w:p>
    <w:p w:rsidR="00090D50" w:rsidRPr="00A127CC" w:rsidRDefault="00090D50" w:rsidP="00A127CC">
      <w:pPr>
        <w:pStyle w:val="a3"/>
        <w:spacing w:before="0" w:beforeAutospacing="0" w:after="0" w:afterAutospacing="0" w:line="360" w:lineRule="auto"/>
        <w:ind w:left="360"/>
        <w:jc w:val="both"/>
        <w:rPr>
          <w:iCs/>
          <w:sz w:val="28"/>
          <w:szCs w:val="28"/>
          <w:lang w:val="en-US"/>
        </w:rPr>
      </w:pPr>
      <w:r w:rsidRPr="00A127CC">
        <w:rPr>
          <w:sz w:val="28"/>
          <w:szCs w:val="28"/>
          <w:lang w:val="en-US"/>
        </w:rPr>
        <w:t xml:space="preserve">Retail turnover planning </w:t>
      </w:r>
      <w:r w:rsidRPr="00A127CC">
        <w:rPr>
          <w:iCs/>
          <w:sz w:val="28"/>
          <w:szCs w:val="28"/>
          <w:lang w:val="en-US"/>
        </w:rPr>
        <w:t>for an existing pharmacy</w:t>
      </w:r>
    </w:p>
    <w:p w:rsidR="00090D50" w:rsidRPr="00A127CC" w:rsidRDefault="00090D50" w:rsidP="00A127CC">
      <w:pPr>
        <w:pStyle w:val="a3"/>
        <w:numPr>
          <w:ilvl w:val="0"/>
          <w:numId w:val="4"/>
        </w:numPr>
        <w:spacing w:before="0" w:beforeAutospacing="0" w:after="0" w:afterAutospacing="0" w:line="360" w:lineRule="auto"/>
        <w:jc w:val="both"/>
        <w:rPr>
          <w:sz w:val="28"/>
          <w:szCs w:val="28"/>
          <w:lang w:val="en-US"/>
        </w:rPr>
      </w:pPr>
      <w:r w:rsidRPr="00A127CC">
        <w:rPr>
          <w:sz w:val="28"/>
          <w:szCs w:val="28"/>
          <w:lang w:val="en-US"/>
        </w:rPr>
        <w:t>stage. Analysis of dynamics of trade turnover indicators for number of previous years</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Example of analysis of dynamics of trade turnover indicators</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We need to calculate percentage growth </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We need to find </w:t>
      </w:r>
      <w:r w:rsidRPr="00A127CC">
        <w:rPr>
          <w:b/>
          <w:bCs/>
          <w:i/>
          <w:iCs/>
          <w:sz w:val="28"/>
          <w:szCs w:val="28"/>
          <w:lang w:val="en-US"/>
        </w:rPr>
        <w:t>dynamics</w:t>
      </w:r>
      <w:r w:rsidRPr="00A127CC">
        <w:rPr>
          <w:b/>
          <w:bCs/>
          <w:sz w:val="28"/>
          <w:szCs w:val="28"/>
          <w:lang w:val="en-US"/>
        </w:rPr>
        <w:t xml:space="preserve"> </w:t>
      </w:r>
      <w:r w:rsidRPr="00A127CC">
        <w:rPr>
          <w:sz w:val="28"/>
          <w:szCs w:val="28"/>
          <w:lang w:val="en-US"/>
        </w:rPr>
        <w:t>of this indicator by the years</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1 year        2 </w:t>
      </w:r>
      <w:proofErr w:type="gramStart"/>
      <w:r w:rsidRPr="00A127CC">
        <w:rPr>
          <w:sz w:val="28"/>
          <w:szCs w:val="28"/>
          <w:lang w:val="en-US"/>
        </w:rPr>
        <w:t>year</w:t>
      </w:r>
      <w:proofErr w:type="gramEnd"/>
      <w:r w:rsidRPr="00A127CC">
        <w:rPr>
          <w:sz w:val="28"/>
          <w:szCs w:val="28"/>
          <w:lang w:val="en-US"/>
        </w:rPr>
        <w:t xml:space="preserve">      3 year       4 year       5 year</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20              22             23            26             27</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b/>
          <w:bCs/>
          <w:sz w:val="28"/>
          <w:szCs w:val="28"/>
          <w:lang w:val="en-US"/>
        </w:rPr>
        <w:t>What we do by steps:</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1. We calculate absolute increase (or decrease) of indicator in every subsequent year with </w:t>
      </w:r>
      <w:proofErr w:type="spellStart"/>
      <w:r w:rsidRPr="00A127CC">
        <w:rPr>
          <w:sz w:val="28"/>
          <w:szCs w:val="28"/>
          <w:lang w:val="en-US"/>
        </w:rPr>
        <w:t>comparision</w:t>
      </w:r>
      <w:proofErr w:type="spellEnd"/>
      <w:r w:rsidRPr="00A127CC">
        <w:rPr>
          <w:sz w:val="28"/>
          <w:szCs w:val="28"/>
          <w:lang w:val="en-US"/>
        </w:rPr>
        <w:t xml:space="preserve"> of previous year. </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22 – 20 = 2</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23 – 22 = 1</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26 – 23 = 3</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27 – 26 = 1</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2. We calculate </w:t>
      </w:r>
      <w:r w:rsidRPr="00A127CC">
        <w:rPr>
          <w:b/>
          <w:bCs/>
          <w:sz w:val="28"/>
          <w:szCs w:val="28"/>
          <w:lang w:val="en-US"/>
        </w:rPr>
        <w:t>growth rates in form of </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b/>
          <w:bCs/>
          <w:sz w:val="28"/>
          <w:szCs w:val="28"/>
          <w:lang w:val="en-US"/>
        </w:rPr>
        <w:t xml:space="preserve">-  coefficient   </w:t>
      </w:r>
    </w:p>
    <w:p w:rsidR="00090D50" w:rsidRPr="00A127CC" w:rsidRDefault="00090D50" w:rsidP="00A127CC">
      <w:pPr>
        <w:pStyle w:val="a3"/>
        <w:spacing w:before="0" w:beforeAutospacing="0" w:after="0" w:afterAutospacing="0" w:line="360" w:lineRule="auto"/>
        <w:ind w:left="720"/>
        <w:jc w:val="both"/>
        <w:rPr>
          <w:sz w:val="28"/>
          <w:szCs w:val="28"/>
          <w:lang w:val="en-US"/>
        </w:rPr>
      </w:pPr>
      <w:proofErr w:type="gramStart"/>
      <w:r w:rsidRPr="00A127CC">
        <w:rPr>
          <w:sz w:val="28"/>
          <w:szCs w:val="28"/>
          <w:u w:val="single"/>
          <w:lang w:val="en-US"/>
        </w:rPr>
        <w:t xml:space="preserve">22  </w:t>
      </w:r>
      <w:r w:rsidRPr="00A127CC">
        <w:rPr>
          <w:sz w:val="28"/>
          <w:szCs w:val="28"/>
          <w:lang w:val="en-US"/>
        </w:rPr>
        <w:t>=</w:t>
      </w:r>
      <w:proofErr w:type="gramEnd"/>
      <w:r w:rsidRPr="00A127CC">
        <w:rPr>
          <w:sz w:val="28"/>
          <w:szCs w:val="28"/>
          <w:lang w:val="en-US"/>
        </w:rPr>
        <w:t xml:space="preserve"> 1.1</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20</w:t>
      </w:r>
    </w:p>
    <w:p w:rsidR="00090D50" w:rsidRPr="00A127CC" w:rsidRDefault="00090D50" w:rsidP="00A127CC">
      <w:pPr>
        <w:pStyle w:val="a3"/>
        <w:spacing w:before="0" w:beforeAutospacing="0" w:after="0" w:afterAutospacing="0" w:line="360" w:lineRule="auto"/>
        <w:ind w:left="720"/>
        <w:jc w:val="both"/>
        <w:rPr>
          <w:sz w:val="28"/>
          <w:szCs w:val="28"/>
          <w:lang w:val="en-US"/>
        </w:rPr>
      </w:pPr>
      <w:proofErr w:type="gramStart"/>
      <w:r w:rsidRPr="00A127CC">
        <w:rPr>
          <w:sz w:val="28"/>
          <w:szCs w:val="28"/>
          <w:u w:val="single"/>
          <w:lang w:val="en-US"/>
        </w:rPr>
        <w:t xml:space="preserve">23  </w:t>
      </w:r>
      <w:r w:rsidRPr="00A127CC">
        <w:rPr>
          <w:sz w:val="28"/>
          <w:szCs w:val="28"/>
          <w:lang w:val="en-US"/>
        </w:rPr>
        <w:t>=</w:t>
      </w:r>
      <w:proofErr w:type="gramEnd"/>
      <w:r w:rsidRPr="00A127CC">
        <w:rPr>
          <w:sz w:val="28"/>
          <w:szCs w:val="28"/>
          <w:lang w:val="en-US"/>
        </w:rPr>
        <w:t xml:space="preserve"> 1.04</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22</w:t>
      </w:r>
    </w:p>
    <w:p w:rsidR="00090D50" w:rsidRPr="00A127CC" w:rsidRDefault="00090D50" w:rsidP="00A127CC">
      <w:pPr>
        <w:pStyle w:val="a3"/>
        <w:spacing w:before="0" w:beforeAutospacing="0" w:after="0" w:afterAutospacing="0" w:line="360" w:lineRule="auto"/>
        <w:ind w:left="720"/>
        <w:jc w:val="both"/>
        <w:rPr>
          <w:sz w:val="28"/>
          <w:szCs w:val="28"/>
          <w:lang w:val="en-US"/>
        </w:rPr>
      </w:pPr>
      <w:proofErr w:type="gramStart"/>
      <w:r w:rsidRPr="00A127CC">
        <w:rPr>
          <w:sz w:val="28"/>
          <w:szCs w:val="28"/>
          <w:u w:val="single"/>
          <w:lang w:val="en-US"/>
        </w:rPr>
        <w:t xml:space="preserve">26  </w:t>
      </w:r>
      <w:r w:rsidRPr="00A127CC">
        <w:rPr>
          <w:sz w:val="28"/>
          <w:szCs w:val="28"/>
          <w:lang w:val="en-US"/>
        </w:rPr>
        <w:t>=</w:t>
      </w:r>
      <w:proofErr w:type="gramEnd"/>
      <w:r w:rsidRPr="00A127CC">
        <w:rPr>
          <w:sz w:val="28"/>
          <w:szCs w:val="28"/>
          <w:lang w:val="en-US"/>
        </w:rPr>
        <w:t xml:space="preserve"> 1.13</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23</w:t>
      </w:r>
    </w:p>
    <w:p w:rsidR="00090D50" w:rsidRPr="00A127CC" w:rsidRDefault="00090D50" w:rsidP="00A127CC">
      <w:pPr>
        <w:pStyle w:val="a3"/>
        <w:spacing w:before="0" w:beforeAutospacing="0" w:after="0" w:afterAutospacing="0" w:line="360" w:lineRule="auto"/>
        <w:ind w:left="720"/>
        <w:jc w:val="both"/>
        <w:rPr>
          <w:sz w:val="28"/>
          <w:szCs w:val="28"/>
          <w:lang w:val="en-US"/>
        </w:rPr>
      </w:pPr>
      <w:proofErr w:type="gramStart"/>
      <w:r w:rsidRPr="00A127CC">
        <w:rPr>
          <w:sz w:val="28"/>
          <w:szCs w:val="28"/>
          <w:u w:val="single"/>
          <w:lang w:val="en-US"/>
        </w:rPr>
        <w:t xml:space="preserve">27  </w:t>
      </w:r>
      <w:r w:rsidRPr="00A127CC">
        <w:rPr>
          <w:sz w:val="28"/>
          <w:szCs w:val="28"/>
          <w:lang w:val="en-US"/>
        </w:rPr>
        <w:t>=</w:t>
      </w:r>
      <w:proofErr w:type="gramEnd"/>
      <w:r w:rsidRPr="00A127CC">
        <w:rPr>
          <w:sz w:val="28"/>
          <w:szCs w:val="28"/>
          <w:lang w:val="en-US"/>
        </w:rPr>
        <w:t xml:space="preserve"> 1.03</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26</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b/>
          <w:bCs/>
          <w:sz w:val="28"/>
          <w:szCs w:val="28"/>
          <w:lang w:val="en-US"/>
        </w:rPr>
        <w:t>- in percent</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20    -   100%</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22    -      X</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lastRenderedPageBreak/>
        <w:t xml:space="preserve">X = </w:t>
      </w:r>
      <w:r w:rsidRPr="00A127CC">
        <w:rPr>
          <w:sz w:val="28"/>
          <w:szCs w:val="28"/>
          <w:u w:val="single"/>
          <w:lang w:val="en-US"/>
        </w:rPr>
        <w:t xml:space="preserve">22 * </w:t>
      </w:r>
      <w:proofErr w:type="gramStart"/>
      <w:r w:rsidRPr="00A127CC">
        <w:rPr>
          <w:sz w:val="28"/>
          <w:szCs w:val="28"/>
          <w:u w:val="single"/>
          <w:lang w:val="en-US"/>
        </w:rPr>
        <w:t xml:space="preserve">100  </w:t>
      </w:r>
      <w:r w:rsidRPr="00A127CC">
        <w:rPr>
          <w:sz w:val="28"/>
          <w:szCs w:val="28"/>
          <w:lang w:val="en-US"/>
        </w:rPr>
        <w:t>=</w:t>
      </w:r>
      <w:proofErr w:type="gramEnd"/>
      <w:r w:rsidRPr="00A127CC">
        <w:rPr>
          <w:sz w:val="28"/>
          <w:szCs w:val="28"/>
          <w:lang w:val="en-US"/>
        </w:rPr>
        <w:t xml:space="preserve"> 110% ,    110% - 100% = 10%</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            20</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22    -   100%</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23    -      X</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X = </w:t>
      </w:r>
      <w:r w:rsidRPr="00A127CC">
        <w:rPr>
          <w:sz w:val="28"/>
          <w:szCs w:val="28"/>
          <w:u w:val="single"/>
          <w:lang w:val="en-US"/>
        </w:rPr>
        <w:t xml:space="preserve">23 * </w:t>
      </w:r>
      <w:proofErr w:type="gramStart"/>
      <w:r w:rsidRPr="00A127CC">
        <w:rPr>
          <w:sz w:val="28"/>
          <w:szCs w:val="28"/>
          <w:u w:val="single"/>
          <w:lang w:val="en-US"/>
        </w:rPr>
        <w:t xml:space="preserve">100  </w:t>
      </w:r>
      <w:r w:rsidRPr="00A127CC">
        <w:rPr>
          <w:sz w:val="28"/>
          <w:szCs w:val="28"/>
          <w:lang w:val="en-US"/>
        </w:rPr>
        <w:t>=</w:t>
      </w:r>
      <w:proofErr w:type="gramEnd"/>
      <w:r w:rsidRPr="00A127CC">
        <w:rPr>
          <w:sz w:val="28"/>
          <w:szCs w:val="28"/>
          <w:lang w:val="en-US"/>
        </w:rPr>
        <w:t xml:space="preserve"> 104% ,    104% - 100% = 4%</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            22</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23    -   100%</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26    -      X</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X = </w:t>
      </w:r>
      <w:r w:rsidRPr="00A127CC">
        <w:rPr>
          <w:sz w:val="28"/>
          <w:szCs w:val="28"/>
          <w:u w:val="single"/>
          <w:lang w:val="en-US"/>
        </w:rPr>
        <w:t xml:space="preserve">26 * </w:t>
      </w:r>
      <w:proofErr w:type="gramStart"/>
      <w:r w:rsidRPr="00A127CC">
        <w:rPr>
          <w:sz w:val="28"/>
          <w:szCs w:val="28"/>
          <w:u w:val="single"/>
          <w:lang w:val="en-US"/>
        </w:rPr>
        <w:t xml:space="preserve">100  </w:t>
      </w:r>
      <w:r w:rsidRPr="00A127CC">
        <w:rPr>
          <w:sz w:val="28"/>
          <w:szCs w:val="28"/>
          <w:lang w:val="en-US"/>
        </w:rPr>
        <w:t>=</w:t>
      </w:r>
      <w:proofErr w:type="gramEnd"/>
      <w:r w:rsidRPr="00A127CC">
        <w:rPr>
          <w:sz w:val="28"/>
          <w:szCs w:val="28"/>
          <w:lang w:val="en-US"/>
        </w:rPr>
        <w:t xml:space="preserve"> 113% ,    113% - 100% = 13%</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            23</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26    -   100%</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27    -      X</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X = </w:t>
      </w:r>
      <w:r w:rsidRPr="00A127CC">
        <w:rPr>
          <w:sz w:val="28"/>
          <w:szCs w:val="28"/>
          <w:u w:val="single"/>
          <w:lang w:val="en-US"/>
        </w:rPr>
        <w:t xml:space="preserve">27 * </w:t>
      </w:r>
      <w:proofErr w:type="gramStart"/>
      <w:r w:rsidRPr="00A127CC">
        <w:rPr>
          <w:sz w:val="28"/>
          <w:szCs w:val="28"/>
          <w:u w:val="single"/>
          <w:lang w:val="en-US"/>
        </w:rPr>
        <w:t xml:space="preserve">100  </w:t>
      </w:r>
      <w:r w:rsidRPr="00A127CC">
        <w:rPr>
          <w:sz w:val="28"/>
          <w:szCs w:val="28"/>
          <w:lang w:val="en-US"/>
        </w:rPr>
        <w:t>=</w:t>
      </w:r>
      <w:proofErr w:type="gramEnd"/>
      <w:r w:rsidRPr="00A127CC">
        <w:rPr>
          <w:sz w:val="28"/>
          <w:szCs w:val="28"/>
          <w:lang w:val="en-US"/>
        </w:rPr>
        <w:t xml:space="preserve"> 103% ,    103% - 100% = 3%</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There are chain growth rates</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3. We calculate average percent of growth in this dynamic series </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u w:val="single"/>
          <w:lang w:val="en-US"/>
        </w:rPr>
        <w:t xml:space="preserve">10% + 4% + 13% + 3%   </w:t>
      </w:r>
      <w:r w:rsidRPr="00A127CC">
        <w:rPr>
          <w:sz w:val="28"/>
          <w:szCs w:val="28"/>
          <w:lang w:val="en-US"/>
        </w:rPr>
        <w:t xml:space="preserve">= 7.5% </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                  4</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7.5% is average percent of growth</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4. We plan the indicator to the next year </w:t>
      </w:r>
    </w:p>
    <w:p w:rsidR="00090D50" w:rsidRPr="00A127CC" w:rsidRDefault="00090D50" w:rsidP="00A127CC">
      <w:pPr>
        <w:pStyle w:val="a3"/>
        <w:numPr>
          <w:ilvl w:val="0"/>
          <w:numId w:val="3"/>
        </w:numPr>
        <w:spacing w:before="0" w:beforeAutospacing="0" w:after="0" w:afterAutospacing="0" w:line="360" w:lineRule="auto"/>
        <w:jc w:val="both"/>
        <w:rPr>
          <w:sz w:val="28"/>
          <w:szCs w:val="28"/>
        </w:rPr>
      </w:pPr>
      <w:r w:rsidRPr="00A127CC">
        <w:rPr>
          <w:sz w:val="28"/>
          <w:szCs w:val="28"/>
          <w:lang w:val="en-US"/>
        </w:rPr>
        <w:t>- 100%</w:t>
      </w:r>
    </w:p>
    <w:p w:rsidR="00090D50" w:rsidRPr="00A127CC" w:rsidRDefault="00090D50" w:rsidP="00A127CC">
      <w:pPr>
        <w:pStyle w:val="a3"/>
        <w:spacing w:before="0" w:beforeAutospacing="0" w:after="0" w:afterAutospacing="0" w:line="360" w:lineRule="auto"/>
        <w:ind w:left="720"/>
        <w:jc w:val="both"/>
        <w:rPr>
          <w:sz w:val="28"/>
          <w:szCs w:val="28"/>
        </w:rPr>
      </w:pPr>
      <w:proofErr w:type="gramStart"/>
      <w:r w:rsidRPr="00A127CC">
        <w:rPr>
          <w:sz w:val="28"/>
          <w:szCs w:val="28"/>
          <w:lang w:val="en-US"/>
        </w:rPr>
        <w:t>X  -</w:t>
      </w:r>
      <w:proofErr w:type="gramEnd"/>
      <w:r w:rsidRPr="00A127CC">
        <w:rPr>
          <w:sz w:val="28"/>
          <w:szCs w:val="28"/>
          <w:lang w:val="en-US"/>
        </w:rPr>
        <w:t xml:space="preserve"> 107.5% </w:t>
      </w:r>
    </w:p>
    <w:p w:rsidR="00090D50" w:rsidRPr="00A127CC" w:rsidRDefault="00090D50" w:rsidP="00A127CC">
      <w:pPr>
        <w:pStyle w:val="a3"/>
        <w:spacing w:before="0" w:beforeAutospacing="0" w:after="0" w:afterAutospacing="0" w:line="360" w:lineRule="auto"/>
        <w:ind w:left="720"/>
        <w:jc w:val="both"/>
        <w:rPr>
          <w:sz w:val="28"/>
          <w:szCs w:val="28"/>
        </w:rPr>
      </w:pPr>
      <w:r w:rsidRPr="00A127CC">
        <w:rPr>
          <w:sz w:val="28"/>
          <w:szCs w:val="28"/>
          <w:lang w:val="en-US"/>
        </w:rPr>
        <w:t xml:space="preserve">X = </w:t>
      </w:r>
      <w:r w:rsidRPr="00A127CC">
        <w:rPr>
          <w:sz w:val="28"/>
          <w:szCs w:val="28"/>
          <w:u w:val="single"/>
          <w:lang w:val="en-US"/>
        </w:rPr>
        <w:t xml:space="preserve">27 * </w:t>
      </w:r>
      <w:proofErr w:type="gramStart"/>
      <w:r w:rsidRPr="00A127CC">
        <w:rPr>
          <w:sz w:val="28"/>
          <w:szCs w:val="28"/>
          <w:u w:val="single"/>
          <w:lang w:val="en-US"/>
        </w:rPr>
        <w:t xml:space="preserve">107.5  </w:t>
      </w:r>
      <w:r w:rsidRPr="00A127CC">
        <w:rPr>
          <w:sz w:val="28"/>
          <w:szCs w:val="28"/>
          <w:lang w:val="en-US"/>
        </w:rPr>
        <w:t>=</w:t>
      </w:r>
      <w:proofErr w:type="gramEnd"/>
      <w:r w:rsidRPr="00A127CC">
        <w:rPr>
          <w:sz w:val="28"/>
          <w:szCs w:val="28"/>
          <w:lang w:val="en-US"/>
        </w:rPr>
        <w:t xml:space="preserve"> 29 </w:t>
      </w:r>
    </w:p>
    <w:p w:rsidR="00090D50" w:rsidRPr="00A127CC" w:rsidRDefault="00090D50" w:rsidP="00A127CC">
      <w:pPr>
        <w:pStyle w:val="a3"/>
        <w:spacing w:before="0" w:beforeAutospacing="0" w:after="0" w:afterAutospacing="0" w:line="360" w:lineRule="auto"/>
        <w:ind w:left="720"/>
        <w:jc w:val="both"/>
        <w:rPr>
          <w:sz w:val="28"/>
          <w:szCs w:val="28"/>
        </w:rPr>
      </w:pPr>
      <w:r w:rsidRPr="00A127CC">
        <w:rPr>
          <w:sz w:val="28"/>
          <w:szCs w:val="28"/>
          <w:lang w:val="en-US"/>
        </w:rPr>
        <w:t xml:space="preserve">           100</w:t>
      </w:r>
    </w:p>
    <w:p w:rsidR="00090D50" w:rsidRPr="00A127CC" w:rsidRDefault="00090D50" w:rsidP="00A127CC">
      <w:pPr>
        <w:pStyle w:val="a3"/>
        <w:numPr>
          <w:ilvl w:val="0"/>
          <w:numId w:val="4"/>
        </w:numPr>
        <w:spacing w:before="0" w:beforeAutospacing="0" w:after="0" w:afterAutospacing="0" w:line="360" w:lineRule="auto"/>
        <w:jc w:val="both"/>
        <w:rPr>
          <w:sz w:val="28"/>
          <w:szCs w:val="28"/>
          <w:lang w:val="en-US"/>
        </w:rPr>
      </w:pPr>
      <w:r w:rsidRPr="00A127CC">
        <w:rPr>
          <w:sz w:val="28"/>
          <w:szCs w:val="28"/>
          <w:lang w:val="en-US"/>
        </w:rPr>
        <w:t xml:space="preserve">stage. Planning based on trend that has developed over number of years, using results </w:t>
      </w:r>
      <w:proofErr w:type="gramStart"/>
      <w:r w:rsidRPr="00A127CC">
        <w:rPr>
          <w:sz w:val="28"/>
          <w:szCs w:val="28"/>
          <w:lang w:val="en-US"/>
        </w:rPr>
        <w:t>of  analysis</w:t>
      </w:r>
      <w:proofErr w:type="gramEnd"/>
      <w:r w:rsidRPr="00A127CC">
        <w:rPr>
          <w:sz w:val="28"/>
          <w:szCs w:val="28"/>
          <w:lang w:val="en-US"/>
        </w:rPr>
        <w:t xml:space="preserve"> of indicators of dynamic series</w:t>
      </w:r>
    </w:p>
    <w:p w:rsidR="00090D50" w:rsidRPr="00A127CC" w:rsidRDefault="00090D50" w:rsidP="00A127CC">
      <w:pPr>
        <w:pStyle w:val="a3"/>
        <w:spacing w:before="0" w:beforeAutospacing="0" w:after="0" w:afterAutospacing="0" w:line="360" w:lineRule="auto"/>
        <w:ind w:left="360"/>
        <w:jc w:val="both"/>
        <w:rPr>
          <w:sz w:val="28"/>
          <w:szCs w:val="28"/>
          <w:lang w:val="en-US"/>
        </w:rPr>
      </w:pPr>
      <w:r w:rsidRPr="00A127CC">
        <w:rPr>
          <w:iCs/>
          <w:sz w:val="28"/>
          <w:szCs w:val="28"/>
          <w:lang w:val="en-US"/>
        </w:rPr>
        <w:t>(limiting use of this method: changes in factors that affect turnover indicators)</w:t>
      </w:r>
    </w:p>
    <w:p w:rsidR="00090D50" w:rsidRPr="00A127CC" w:rsidRDefault="00090D50" w:rsidP="00A127CC">
      <w:pPr>
        <w:pStyle w:val="a3"/>
        <w:spacing w:before="0" w:beforeAutospacing="0" w:after="0" w:afterAutospacing="0" w:line="360" w:lineRule="auto"/>
        <w:jc w:val="both"/>
        <w:rPr>
          <w:b/>
          <w:sz w:val="28"/>
          <w:szCs w:val="28"/>
          <w:lang w:val="en-US"/>
        </w:rPr>
      </w:pPr>
      <w:r w:rsidRPr="00A127CC">
        <w:rPr>
          <w:b/>
          <w:sz w:val="28"/>
          <w:szCs w:val="28"/>
          <w:lang w:val="en-US"/>
        </w:rPr>
        <w:t>3 question. Reasons for carrying out inventory in a pharmacy. </w:t>
      </w:r>
    </w:p>
    <w:p w:rsidR="00090D50" w:rsidRPr="00A127CC" w:rsidRDefault="00090D50" w:rsidP="00A127CC">
      <w:pPr>
        <w:pStyle w:val="a3"/>
        <w:spacing w:before="0" w:beforeAutospacing="0" w:after="0" w:afterAutospacing="0" w:line="360" w:lineRule="auto"/>
        <w:jc w:val="both"/>
        <w:rPr>
          <w:bCs/>
          <w:sz w:val="28"/>
          <w:szCs w:val="28"/>
          <w:lang w:val="en-US"/>
        </w:rPr>
      </w:pPr>
      <w:r w:rsidRPr="00A127CC">
        <w:rPr>
          <w:bCs/>
          <w:sz w:val="28"/>
          <w:szCs w:val="28"/>
          <w:lang w:val="en-US"/>
        </w:rPr>
        <w:t>Reasons for carrying out inventory in a pharmacy</w:t>
      </w:r>
    </w:p>
    <w:p w:rsidR="00090D50" w:rsidRPr="00A127CC" w:rsidRDefault="00090D50" w:rsidP="00A127CC">
      <w:pPr>
        <w:pStyle w:val="a3"/>
        <w:numPr>
          <w:ilvl w:val="0"/>
          <w:numId w:val="5"/>
        </w:numPr>
        <w:spacing w:before="0" w:beforeAutospacing="0" w:after="0" w:afterAutospacing="0" w:line="360" w:lineRule="auto"/>
        <w:jc w:val="both"/>
        <w:rPr>
          <w:sz w:val="28"/>
          <w:szCs w:val="28"/>
          <w:lang w:val="en-US"/>
        </w:rPr>
      </w:pPr>
      <w:r w:rsidRPr="00A127CC">
        <w:rPr>
          <w:sz w:val="28"/>
          <w:szCs w:val="28"/>
          <w:lang w:val="en-US"/>
        </w:rPr>
        <w:lastRenderedPageBreak/>
        <w:t>preparation of annual accounting report (not earlier than October 1 of reporting year)</w:t>
      </w:r>
    </w:p>
    <w:p w:rsidR="00090D50" w:rsidRPr="00A127CC" w:rsidRDefault="00090D50" w:rsidP="00A127CC">
      <w:pPr>
        <w:pStyle w:val="a3"/>
        <w:numPr>
          <w:ilvl w:val="0"/>
          <w:numId w:val="5"/>
        </w:numPr>
        <w:spacing w:before="0" w:beforeAutospacing="0" w:after="0" w:afterAutospacing="0" w:line="360" w:lineRule="auto"/>
        <w:jc w:val="both"/>
        <w:rPr>
          <w:sz w:val="28"/>
          <w:szCs w:val="28"/>
        </w:rPr>
      </w:pPr>
      <w:r w:rsidRPr="00A127CC">
        <w:rPr>
          <w:sz w:val="28"/>
          <w:szCs w:val="28"/>
          <w:lang w:val="en-US"/>
        </w:rPr>
        <w:t>change of materially responsible persons</w:t>
      </w:r>
    </w:p>
    <w:p w:rsidR="00090D50" w:rsidRPr="00A127CC" w:rsidRDefault="00090D50" w:rsidP="00A127CC">
      <w:pPr>
        <w:pStyle w:val="a3"/>
        <w:numPr>
          <w:ilvl w:val="0"/>
          <w:numId w:val="5"/>
        </w:numPr>
        <w:spacing w:before="0" w:beforeAutospacing="0" w:after="0" w:afterAutospacing="0" w:line="360" w:lineRule="auto"/>
        <w:jc w:val="both"/>
        <w:rPr>
          <w:sz w:val="28"/>
          <w:szCs w:val="28"/>
          <w:lang w:val="en-US"/>
        </w:rPr>
      </w:pPr>
      <w:r w:rsidRPr="00A127CC">
        <w:rPr>
          <w:sz w:val="28"/>
          <w:szCs w:val="28"/>
          <w:lang w:val="en-US"/>
        </w:rPr>
        <w:t>identification of facts of theft or damage to property</w:t>
      </w:r>
    </w:p>
    <w:p w:rsidR="00090D50" w:rsidRPr="00A127CC" w:rsidRDefault="00090D50" w:rsidP="00A127CC">
      <w:pPr>
        <w:pStyle w:val="a3"/>
        <w:numPr>
          <w:ilvl w:val="0"/>
          <w:numId w:val="5"/>
        </w:numPr>
        <w:spacing w:before="0" w:beforeAutospacing="0" w:after="0" w:afterAutospacing="0" w:line="360" w:lineRule="auto"/>
        <w:jc w:val="both"/>
        <w:rPr>
          <w:sz w:val="28"/>
          <w:szCs w:val="28"/>
          <w:lang w:val="en-US"/>
        </w:rPr>
      </w:pPr>
      <w:r w:rsidRPr="00A127CC">
        <w:rPr>
          <w:sz w:val="28"/>
          <w:szCs w:val="28"/>
          <w:lang w:val="en-US"/>
        </w:rPr>
        <w:t>natural disasters, fire or other emergencies caused by extreme conditions</w:t>
      </w:r>
    </w:p>
    <w:p w:rsidR="00090D50" w:rsidRPr="00A127CC" w:rsidRDefault="00090D50" w:rsidP="00A127CC">
      <w:pPr>
        <w:pStyle w:val="a3"/>
        <w:numPr>
          <w:ilvl w:val="0"/>
          <w:numId w:val="5"/>
        </w:numPr>
        <w:spacing w:before="0" w:beforeAutospacing="0" w:after="0" w:afterAutospacing="0" w:line="360" w:lineRule="auto"/>
        <w:jc w:val="both"/>
        <w:rPr>
          <w:sz w:val="28"/>
          <w:szCs w:val="28"/>
          <w:lang w:val="en-US"/>
        </w:rPr>
      </w:pPr>
      <w:r w:rsidRPr="00A127CC">
        <w:rPr>
          <w:sz w:val="28"/>
          <w:szCs w:val="28"/>
          <w:lang w:val="en-US"/>
        </w:rPr>
        <w:t>reorganization (relocation) or liquidation of a company</w:t>
      </w:r>
    </w:p>
    <w:p w:rsidR="00090D50" w:rsidRPr="00A127CC" w:rsidRDefault="00090D50" w:rsidP="00A127CC">
      <w:pPr>
        <w:pStyle w:val="a3"/>
        <w:spacing w:before="0" w:beforeAutospacing="0" w:after="0" w:afterAutospacing="0" w:line="360" w:lineRule="auto"/>
        <w:jc w:val="both"/>
        <w:rPr>
          <w:sz w:val="28"/>
          <w:szCs w:val="28"/>
          <w:lang w:val="en-US"/>
        </w:rPr>
      </w:pPr>
      <w:r w:rsidRPr="00A127CC">
        <w:rPr>
          <w:bCs/>
          <w:sz w:val="28"/>
          <w:szCs w:val="28"/>
          <w:lang w:val="en-US"/>
        </w:rPr>
        <w:t>Special reasons for carrying out inventory in a pharmacy with collective form of financial responsibility</w:t>
      </w:r>
    </w:p>
    <w:p w:rsidR="00090D50" w:rsidRPr="00A127CC" w:rsidRDefault="00090D50" w:rsidP="00A127CC">
      <w:pPr>
        <w:pStyle w:val="a3"/>
        <w:numPr>
          <w:ilvl w:val="0"/>
          <w:numId w:val="6"/>
        </w:numPr>
        <w:spacing w:before="0" w:beforeAutospacing="0" w:after="0" w:afterAutospacing="0" w:line="360" w:lineRule="auto"/>
        <w:jc w:val="both"/>
        <w:rPr>
          <w:sz w:val="28"/>
          <w:szCs w:val="28"/>
          <w:lang w:val="en-US"/>
        </w:rPr>
      </w:pPr>
      <w:r w:rsidRPr="00A127CC">
        <w:rPr>
          <w:sz w:val="28"/>
          <w:szCs w:val="28"/>
          <w:lang w:val="en-US"/>
        </w:rPr>
        <w:t>change of a head of an organization</w:t>
      </w:r>
    </w:p>
    <w:p w:rsidR="00090D50" w:rsidRPr="00A127CC" w:rsidRDefault="00090D50" w:rsidP="00A127CC">
      <w:pPr>
        <w:pStyle w:val="a3"/>
        <w:numPr>
          <w:ilvl w:val="0"/>
          <w:numId w:val="6"/>
        </w:numPr>
        <w:spacing w:before="0" w:beforeAutospacing="0" w:after="0" w:afterAutospacing="0" w:line="360" w:lineRule="auto"/>
        <w:jc w:val="both"/>
        <w:rPr>
          <w:sz w:val="28"/>
          <w:szCs w:val="28"/>
          <w:lang w:val="en-US"/>
        </w:rPr>
      </w:pPr>
      <w:r w:rsidRPr="00A127CC">
        <w:rPr>
          <w:sz w:val="28"/>
          <w:szCs w:val="28"/>
          <w:lang w:val="en-US"/>
        </w:rPr>
        <w:t>dismissal of more than 50% of organization`s members</w:t>
      </w:r>
    </w:p>
    <w:p w:rsidR="00090D50" w:rsidRPr="00A127CC" w:rsidRDefault="00090D50" w:rsidP="00A127CC">
      <w:pPr>
        <w:pStyle w:val="a3"/>
        <w:numPr>
          <w:ilvl w:val="0"/>
          <w:numId w:val="6"/>
        </w:numPr>
        <w:spacing w:before="0" w:beforeAutospacing="0" w:after="0" w:afterAutospacing="0" w:line="360" w:lineRule="auto"/>
        <w:jc w:val="both"/>
        <w:rPr>
          <w:sz w:val="28"/>
          <w:szCs w:val="28"/>
          <w:lang w:val="en-US"/>
        </w:rPr>
      </w:pPr>
      <w:r w:rsidRPr="00A127CC">
        <w:rPr>
          <w:sz w:val="28"/>
          <w:szCs w:val="28"/>
          <w:lang w:val="en-US"/>
        </w:rPr>
        <w:t>requirement of one or more organization`s members</w:t>
      </w:r>
    </w:p>
    <w:p w:rsidR="00090D50" w:rsidRPr="00571030" w:rsidRDefault="00090D50" w:rsidP="00A127CC">
      <w:pPr>
        <w:pStyle w:val="a3"/>
        <w:spacing w:before="0" w:beforeAutospacing="0" w:after="0" w:afterAutospacing="0" w:line="360" w:lineRule="auto"/>
        <w:jc w:val="both"/>
        <w:rPr>
          <w:b/>
          <w:sz w:val="28"/>
          <w:szCs w:val="28"/>
          <w:lang w:val="en-US"/>
        </w:rPr>
      </w:pPr>
      <w:r w:rsidRPr="00A127CC">
        <w:rPr>
          <w:b/>
          <w:sz w:val="28"/>
          <w:szCs w:val="28"/>
          <w:lang w:val="en-US"/>
        </w:rPr>
        <w:t xml:space="preserve">4 question. </w:t>
      </w:r>
      <w:r w:rsidRPr="00571030">
        <w:rPr>
          <w:b/>
          <w:sz w:val="28"/>
          <w:szCs w:val="28"/>
          <w:lang w:val="en-US"/>
        </w:rPr>
        <w:t>Fundamentals of pharmaceutical management</w:t>
      </w:r>
    </w:p>
    <w:p w:rsidR="00571030" w:rsidRPr="00571030" w:rsidRDefault="00571030" w:rsidP="00571030">
      <w:pPr>
        <w:spacing w:after="0" w:line="360" w:lineRule="auto"/>
        <w:jc w:val="both"/>
        <w:rPr>
          <w:rFonts w:ascii="Times New Roman" w:hAnsi="Times New Roman" w:cs="Times New Roman"/>
          <w:sz w:val="28"/>
          <w:szCs w:val="28"/>
          <w:lang w:val="en-US"/>
        </w:rPr>
      </w:pPr>
      <w:r w:rsidRPr="00571030">
        <w:rPr>
          <w:rFonts w:ascii="Times New Roman" w:hAnsi="Times New Roman" w:cs="Times New Roman"/>
          <w:sz w:val="28"/>
          <w:szCs w:val="28"/>
          <w:lang w:val="en-US"/>
        </w:rPr>
        <w:t>Management is a complex of principles, methods, means and forms of administration for business organizations to improve their efficiency and increase profits in market conditions.</w:t>
      </w:r>
    </w:p>
    <w:p w:rsidR="00571030" w:rsidRPr="00571030" w:rsidRDefault="00571030" w:rsidP="00571030">
      <w:pPr>
        <w:spacing w:after="0" w:line="360" w:lineRule="auto"/>
        <w:jc w:val="both"/>
        <w:rPr>
          <w:rFonts w:ascii="Times New Roman" w:hAnsi="Times New Roman" w:cs="Times New Roman"/>
          <w:sz w:val="28"/>
          <w:szCs w:val="28"/>
          <w:lang w:val="en-US"/>
        </w:rPr>
      </w:pPr>
      <w:r w:rsidRPr="00571030">
        <w:rPr>
          <w:rFonts w:ascii="Times New Roman" w:hAnsi="Times New Roman" w:cs="Times New Roman"/>
          <w:sz w:val="28"/>
          <w:szCs w:val="28"/>
          <w:lang w:val="en-US"/>
        </w:rPr>
        <w:t>The fundamental feature of every organization is division of labor into it. There are two types of division: horizontal and vertical. The horizontal division of labor involves differentiation of the labor process, which leads to the formation of organizational departments. The vertical division of labor is used to differentiate between administrative work in</w:t>
      </w:r>
      <w:r w:rsidR="0008264A">
        <w:rPr>
          <w:rFonts w:ascii="Times New Roman" w:hAnsi="Times New Roman" w:cs="Times New Roman"/>
          <w:sz w:val="28"/>
          <w:szCs w:val="28"/>
          <w:lang w:val="en-US"/>
        </w:rPr>
        <w:t xml:space="preserve"> </w:t>
      </w:r>
      <w:r w:rsidRPr="00571030">
        <w:rPr>
          <w:rFonts w:ascii="Times New Roman" w:hAnsi="Times New Roman" w:cs="Times New Roman"/>
          <w:sz w:val="28"/>
          <w:szCs w:val="28"/>
          <w:lang w:val="en-US"/>
        </w:rPr>
        <w:t>coordinating all activities of the organization to be taken to achieve its objectives. This vertical division of labor of leaders forms the levels of management.  The main elements of the management structure are the links (horizontal) and the levels (vertical). The link management is an independent administrative body, directly reporting to line managers.</w:t>
      </w:r>
    </w:p>
    <w:p w:rsidR="00571030" w:rsidRPr="00571030" w:rsidRDefault="00571030" w:rsidP="00571030">
      <w:pPr>
        <w:spacing w:after="0" w:line="360" w:lineRule="auto"/>
        <w:rPr>
          <w:rFonts w:ascii="Times New Roman" w:hAnsi="Times New Roman" w:cs="Times New Roman"/>
          <w:sz w:val="28"/>
          <w:szCs w:val="28"/>
          <w:lang w:val="en-US"/>
        </w:rPr>
      </w:pPr>
      <w:bookmarkStart w:id="0" w:name="_GoBack"/>
      <w:bookmarkEnd w:id="0"/>
      <w:r w:rsidRPr="00571030">
        <w:rPr>
          <w:rFonts w:ascii="Times New Roman" w:hAnsi="Times New Roman" w:cs="Times New Roman"/>
          <w:sz w:val="28"/>
          <w:szCs w:val="28"/>
          <w:lang w:val="en-US"/>
        </w:rPr>
        <w:t xml:space="preserve">Functions of management: </w:t>
      </w:r>
      <w:r w:rsidRPr="00571030">
        <w:rPr>
          <w:rFonts w:ascii="Times New Roman" w:hAnsi="Times New Roman" w:cs="Times New Roman"/>
          <w:sz w:val="28"/>
          <w:szCs w:val="28"/>
          <w:lang w:val="en-US"/>
        </w:rPr>
        <w:br/>
        <w:t>1. Planning</w:t>
      </w:r>
      <w:r w:rsidRPr="00571030">
        <w:rPr>
          <w:rFonts w:ascii="Times New Roman" w:hAnsi="Times New Roman" w:cs="Times New Roman"/>
          <w:sz w:val="28"/>
          <w:szCs w:val="28"/>
          <w:lang w:val="en-US"/>
        </w:rPr>
        <w:br/>
        <w:t>2. Organizing</w:t>
      </w:r>
      <w:r w:rsidRPr="00571030">
        <w:rPr>
          <w:rFonts w:ascii="Times New Roman" w:hAnsi="Times New Roman" w:cs="Times New Roman"/>
          <w:sz w:val="28"/>
          <w:szCs w:val="28"/>
          <w:lang w:val="en-US"/>
        </w:rPr>
        <w:br/>
        <w:t>3. Staffing</w:t>
      </w:r>
      <w:r w:rsidRPr="00571030">
        <w:rPr>
          <w:rFonts w:ascii="Times New Roman" w:hAnsi="Times New Roman" w:cs="Times New Roman"/>
          <w:sz w:val="28"/>
          <w:szCs w:val="28"/>
          <w:lang w:val="en-US"/>
        </w:rPr>
        <w:br/>
        <w:t>4. Directing</w:t>
      </w:r>
      <w:r w:rsidRPr="00571030">
        <w:rPr>
          <w:rFonts w:ascii="Times New Roman" w:hAnsi="Times New Roman" w:cs="Times New Roman"/>
          <w:sz w:val="28"/>
          <w:szCs w:val="28"/>
          <w:lang w:val="en-US"/>
        </w:rPr>
        <w:br/>
      </w:r>
      <w:r w:rsidRPr="00571030">
        <w:rPr>
          <w:rFonts w:ascii="Times New Roman" w:hAnsi="Times New Roman" w:cs="Times New Roman"/>
          <w:sz w:val="28"/>
          <w:szCs w:val="28"/>
          <w:lang w:val="en-US"/>
        </w:rPr>
        <w:lastRenderedPageBreak/>
        <w:t>5. Coordinating</w:t>
      </w:r>
      <w:r w:rsidRPr="00571030">
        <w:rPr>
          <w:rFonts w:ascii="Times New Roman" w:hAnsi="Times New Roman" w:cs="Times New Roman"/>
          <w:sz w:val="28"/>
          <w:szCs w:val="28"/>
          <w:lang w:val="en-US"/>
        </w:rPr>
        <w:br/>
        <w:t>6. Controlling</w:t>
      </w:r>
    </w:p>
    <w:p w:rsidR="00571030" w:rsidRPr="00571030" w:rsidRDefault="00571030" w:rsidP="00571030">
      <w:pPr>
        <w:spacing w:after="0" w:line="360" w:lineRule="auto"/>
        <w:jc w:val="both"/>
        <w:rPr>
          <w:rFonts w:ascii="Times New Roman" w:hAnsi="Times New Roman" w:cs="Times New Roman"/>
          <w:sz w:val="28"/>
          <w:szCs w:val="28"/>
          <w:lang w:val="en-US"/>
        </w:rPr>
      </w:pPr>
      <w:r w:rsidRPr="00571030">
        <w:rPr>
          <w:rFonts w:ascii="Times New Roman" w:hAnsi="Times New Roman" w:cs="Times New Roman"/>
          <w:sz w:val="28"/>
          <w:szCs w:val="28"/>
          <w:lang w:val="en-US"/>
        </w:rPr>
        <w:t>The feature of management of pharmaceutical companies is combining the functions of drug supply with the scientific, industrial, control, analytical, commercial, medical, information functions. In the pharmaceutical company’s methods of trading management, coupled with the knowledge of organizational and legal issues of pharmacies, technology, medicine, pharmaceutical analysis and control, pharmacology, pharmacotherapy, pharmaceutical care, pharmaceutical ethics and deontology, psychology, etc. are widely used. It is important to the implementation of medicines and other goods, involving direct contact with consumers. Pharmacies are the final link in the chain of goods movement of pharmaceutical products. It defines such management tasks as formation of market information, demand for drugs and other pharmaceutical products assortment of the consumer preferences. With increasing competition among pharmacies organizational forms, attracting customers, expanding value added services, contacts with medical and other organizations, consumers, create and preserve the image of the pharmacy become very important</w:t>
      </w:r>
    </w:p>
    <w:p w:rsidR="00571030" w:rsidRPr="00571030" w:rsidRDefault="00571030" w:rsidP="00571030">
      <w:pPr>
        <w:spacing w:after="0" w:line="360" w:lineRule="auto"/>
        <w:rPr>
          <w:rFonts w:ascii="Times New Roman" w:hAnsi="Times New Roman" w:cs="Times New Roman"/>
          <w:sz w:val="28"/>
          <w:szCs w:val="28"/>
          <w:lang w:val="en-US"/>
        </w:rPr>
      </w:pPr>
      <w:r w:rsidRPr="00571030">
        <w:rPr>
          <w:rFonts w:ascii="Times New Roman" w:hAnsi="Times New Roman" w:cs="Times New Roman"/>
          <w:sz w:val="28"/>
          <w:szCs w:val="28"/>
          <w:lang w:val="en-US"/>
        </w:rPr>
        <w:t xml:space="preserve">In the process approach there are four basic functions of management: planning, organization, motivation and control, they are interconnected and form the cycle of management. The object of management is a separate department or organization as a whole, which is directed to the control action. The subject of management is a management body or a person performing the control action. </w:t>
      </w:r>
      <w:r w:rsidRPr="00571030">
        <w:rPr>
          <w:rFonts w:ascii="Times New Roman" w:hAnsi="Times New Roman" w:cs="Times New Roman"/>
          <w:sz w:val="28"/>
          <w:szCs w:val="28"/>
          <w:lang w:val="en-US"/>
        </w:rPr>
        <w:br/>
        <w:t xml:space="preserve">Implementation of the management process requires: </w:t>
      </w:r>
      <w:r w:rsidRPr="00571030">
        <w:rPr>
          <w:rFonts w:ascii="Times New Roman" w:hAnsi="Times New Roman" w:cs="Times New Roman"/>
          <w:sz w:val="28"/>
          <w:szCs w:val="28"/>
          <w:lang w:val="en-US"/>
        </w:rPr>
        <w:br/>
        <w:t xml:space="preserve">a) the availability of the system (organization); </w:t>
      </w:r>
      <w:r w:rsidRPr="00571030">
        <w:rPr>
          <w:rFonts w:ascii="Times New Roman" w:hAnsi="Times New Roman" w:cs="Times New Roman"/>
          <w:sz w:val="28"/>
          <w:szCs w:val="28"/>
          <w:lang w:val="en-US"/>
        </w:rPr>
        <w:br/>
        <w:t xml:space="preserve">b) setting goals; </w:t>
      </w:r>
      <w:r w:rsidRPr="00571030">
        <w:rPr>
          <w:rFonts w:ascii="Times New Roman" w:hAnsi="Times New Roman" w:cs="Times New Roman"/>
          <w:sz w:val="28"/>
          <w:szCs w:val="28"/>
          <w:lang w:val="en-US"/>
        </w:rPr>
        <w:br/>
        <w:t xml:space="preserve">c) modelling of the desired system state; </w:t>
      </w:r>
      <w:r w:rsidRPr="00571030">
        <w:rPr>
          <w:rFonts w:ascii="Times New Roman" w:hAnsi="Times New Roman" w:cs="Times New Roman"/>
          <w:sz w:val="28"/>
          <w:szCs w:val="28"/>
          <w:lang w:val="en-US"/>
        </w:rPr>
        <w:br/>
        <w:t>d) a strict keeping to the impact process on the system in accordance with the objectives</w:t>
      </w:r>
    </w:p>
    <w:p w:rsidR="00571030" w:rsidRPr="00571030" w:rsidRDefault="00571030" w:rsidP="00571030">
      <w:pPr>
        <w:spacing w:after="0" w:line="360" w:lineRule="auto"/>
        <w:jc w:val="both"/>
        <w:rPr>
          <w:rFonts w:ascii="Times New Roman" w:hAnsi="Times New Roman" w:cs="Times New Roman"/>
          <w:sz w:val="28"/>
          <w:szCs w:val="28"/>
          <w:lang w:val="en-US"/>
        </w:rPr>
      </w:pPr>
      <w:r w:rsidRPr="00571030">
        <w:rPr>
          <w:rFonts w:ascii="Times New Roman" w:hAnsi="Times New Roman" w:cs="Times New Roman"/>
          <w:sz w:val="28"/>
          <w:szCs w:val="28"/>
          <w:lang w:val="en-US"/>
        </w:rPr>
        <w:lastRenderedPageBreak/>
        <w:t>Basic principles of management: Unity of command, Distribution of labor, Motivations, Leadership, Scientific, Responsibilities, Hierarchies, Selection and placement of personnel, Solvency, Expediency, Sequences of management actions</w:t>
      </w:r>
    </w:p>
    <w:p w:rsidR="00090D50" w:rsidRPr="00A127CC" w:rsidRDefault="00090D50" w:rsidP="00A127CC">
      <w:pPr>
        <w:spacing w:after="0" w:line="360" w:lineRule="auto"/>
        <w:jc w:val="both"/>
        <w:rPr>
          <w:rFonts w:ascii="Times New Roman" w:hAnsi="Times New Roman" w:cs="Times New Roman"/>
          <w:b/>
          <w:sz w:val="28"/>
          <w:szCs w:val="28"/>
          <w:lang w:val="en-US"/>
        </w:rPr>
      </w:pPr>
      <w:r w:rsidRPr="00A127CC">
        <w:rPr>
          <w:rFonts w:ascii="Times New Roman" w:hAnsi="Times New Roman" w:cs="Times New Roman"/>
          <w:b/>
          <w:sz w:val="28"/>
          <w:szCs w:val="28"/>
          <w:lang w:val="en-US"/>
        </w:rPr>
        <w:t>5. Practical task.</w:t>
      </w:r>
      <w:r w:rsidRPr="00A127CC">
        <w:rPr>
          <w:rFonts w:ascii="Times New Roman" w:hAnsi="Times New Roman" w:cs="Times New Roman"/>
          <w:sz w:val="28"/>
          <w:szCs w:val="28"/>
          <w:lang w:val="en-US"/>
        </w:rPr>
        <w:t xml:space="preserve"> </w:t>
      </w:r>
      <w:r w:rsidRPr="00A127CC">
        <w:rPr>
          <w:rFonts w:ascii="Times New Roman" w:hAnsi="Times New Roman" w:cs="Times New Roman"/>
          <w:b/>
          <w:sz w:val="28"/>
          <w:szCs w:val="28"/>
          <w:lang w:val="en-US"/>
        </w:rPr>
        <w:t xml:space="preserve">Retail sales of a pharmacy for last 3 </w:t>
      </w:r>
      <w:proofErr w:type="spellStart"/>
      <w:r w:rsidRPr="00A127CC">
        <w:rPr>
          <w:rFonts w:ascii="Times New Roman" w:hAnsi="Times New Roman" w:cs="Times New Roman"/>
          <w:b/>
          <w:sz w:val="28"/>
          <w:szCs w:val="28"/>
          <w:lang w:val="en-US"/>
        </w:rPr>
        <w:t>yeas</w:t>
      </w:r>
      <w:proofErr w:type="spellEnd"/>
      <w:r w:rsidRPr="00A127CC">
        <w:rPr>
          <w:rFonts w:ascii="Times New Roman" w:hAnsi="Times New Roman" w:cs="Times New Roman"/>
          <w:b/>
          <w:sz w:val="28"/>
          <w:szCs w:val="28"/>
          <w:lang w:val="en-US"/>
        </w:rPr>
        <w:t xml:space="preserve">: 60 thousand rubles, 70 thousand rubles, 78 thousand rubles, expected implementation for current year 91.5 thousand rubles and quarterly: 25 thousand rubles., 22.8 thousand rubles, 19.1 thousand rubles, 24.6 thousand rubles. Develop a plan of retail turnover for a year and by quarters. </w:t>
      </w:r>
    </w:p>
    <w:p w:rsidR="00090D50" w:rsidRPr="00A127CC" w:rsidRDefault="00090D50" w:rsidP="00A127CC">
      <w:pPr>
        <w:pStyle w:val="a3"/>
        <w:spacing w:before="0" w:beforeAutospacing="0" w:after="0" w:afterAutospacing="0" w:line="360" w:lineRule="auto"/>
        <w:ind w:left="360"/>
        <w:jc w:val="both"/>
        <w:rPr>
          <w:sz w:val="28"/>
          <w:szCs w:val="28"/>
          <w:lang w:val="en-US"/>
        </w:rPr>
      </w:pPr>
      <w:r w:rsidRPr="00A127CC">
        <w:rPr>
          <w:sz w:val="28"/>
          <w:szCs w:val="28"/>
          <w:lang w:val="en-US"/>
        </w:rPr>
        <w:t xml:space="preserve">We need to </w:t>
      </w:r>
      <w:proofErr w:type="spellStart"/>
      <w:r w:rsidRPr="00A127CC">
        <w:rPr>
          <w:sz w:val="28"/>
          <w:szCs w:val="28"/>
          <w:lang w:val="en-US"/>
        </w:rPr>
        <w:t>analyse</w:t>
      </w:r>
      <w:proofErr w:type="spellEnd"/>
      <w:r w:rsidRPr="00A127CC">
        <w:rPr>
          <w:sz w:val="28"/>
          <w:szCs w:val="28"/>
          <w:lang w:val="en-US"/>
        </w:rPr>
        <w:t xml:space="preserve"> of dynamics of trade turnover indicators for number of previous years using method of dynamic series</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We need to calculate percentage growth </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We need to find </w:t>
      </w:r>
      <w:r w:rsidRPr="00A127CC">
        <w:rPr>
          <w:b/>
          <w:bCs/>
          <w:i/>
          <w:iCs/>
          <w:sz w:val="28"/>
          <w:szCs w:val="28"/>
          <w:lang w:val="en-US"/>
        </w:rPr>
        <w:t>dynamics</w:t>
      </w:r>
      <w:r w:rsidRPr="00A127CC">
        <w:rPr>
          <w:b/>
          <w:bCs/>
          <w:sz w:val="28"/>
          <w:szCs w:val="28"/>
          <w:lang w:val="en-US"/>
        </w:rPr>
        <w:t xml:space="preserve"> </w:t>
      </w:r>
      <w:r w:rsidRPr="00A127CC">
        <w:rPr>
          <w:sz w:val="28"/>
          <w:szCs w:val="28"/>
          <w:lang w:val="en-US"/>
        </w:rPr>
        <w:t xml:space="preserve">of this </w:t>
      </w:r>
      <w:proofErr w:type="gramStart"/>
      <w:r w:rsidRPr="00A127CC">
        <w:rPr>
          <w:sz w:val="28"/>
          <w:szCs w:val="28"/>
          <w:lang w:val="en-US"/>
        </w:rPr>
        <w:t>indicator  by</w:t>
      </w:r>
      <w:proofErr w:type="gramEnd"/>
      <w:r w:rsidRPr="00A127CC">
        <w:rPr>
          <w:sz w:val="28"/>
          <w:szCs w:val="28"/>
          <w:lang w:val="en-US"/>
        </w:rPr>
        <w:t xml:space="preserve"> the years</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1 year        2 </w:t>
      </w:r>
      <w:proofErr w:type="gramStart"/>
      <w:r w:rsidRPr="00A127CC">
        <w:rPr>
          <w:sz w:val="28"/>
          <w:szCs w:val="28"/>
          <w:lang w:val="en-US"/>
        </w:rPr>
        <w:t>year</w:t>
      </w:r>
      <w:proofErr w:type="gramEnd"/>
      <w:r w:rsidRPr="00A127CC">
        <w:rPr>
          <w:sz w:val="28"/>
          <w:szCs w:val="28"/>
          <w:lang w:val="en-US"/>
        </w:rPr>
        <w:t xml:space="preserve">      3 year       4 year  </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60              70             78            91.5</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b/>
          <w:bCs/>
          <w:sz w:val="28"/>
          <w:szCs w:val="28"/>
          <w:lang w:val="en-US"/>
        </w:rPr>
        <w:t>What we do by steps:</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1. We calculate absolute increase of indicator in every subsequent year with </w:t>
      </w:r>
      <w:proofErr w:type="spellStart"/>
      <w:r w:rsidRPr="00A127CC">
        <w:rPr>
          <w:sz w:val="28"/>
          <w:szCs w:val="28"/>
          <w:lang w:val="en-US"/>
        </w:rPr>
        <w:t>comparision</w:t>
      </w:r>
      <w:proofErr w:type="spellEnd"/>
      <w:r w:rsidRPr="00A127CC">
        <w:rPr>
          <w:sz w:val="28"/>
          <w:szCs w:val="28"/>
          <w:lang w:val="en-US"/>
        </w:rPr>
        <w:t xml:space="preserve"> of previous year. </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60 – 70 = 10</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78 – 70 = 8</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91.5 – 78 = 13.5</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2. We calculate </w:t>
      </w:r>
      <w:r w:rsidRPr="00A127CC">
        <w:rPr>
          <w:b/>
          <w:bCs/>
          <w:sz w:val="28"/>
          <w:szCs w:val="28"/>
          <w:lang w:val="en-US"/>
        </w:rPr>
        <w:t xml:space="preserve">growth rates </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b/>
          <w:bCs/>
          <w:sz w:val="28"/>
          <w:szCs w:val="28"/>
          <w:lang w:val="en-US"/>
        </w:rPr>
        <w:t>- in percent</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60    -   100%</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70   -      X</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X = </w:t>
      </w:r>
      <w:r w:rsidRPr="00A127CC">
        <w:rPr>
          <w:sz w:val="28"/>
          <w:szCs w:val="28"/>
          <w:u w:val="single"/>
          <w:lang w:val="en-US"/>
        </w:rPr>
        <w:t xml:space="preserve">70 * </w:t>
      </w:r>
      <w:proofErr w:type="gramStart"/>
      <w:r w:rsidRPr="00A127CC">
        <w:rPr>
          <w:sz w:val="28"/>
          <w:szCs w:val="28"/>
          <w:u w:val="single"/>
          <w:lang w:val="en-US"/>
        </w:rPr>
        <w:t xml:space="preserve">100  </w:t>
      </w:r>
      <w:r w:rsidRPr="00A127CC">
        <w:rPr>
          <w:sz w:val="28"/>
          <w:szCs w:val="28"/>
          <w:lang w:val="en-US"/>
        </w:rPr>
        <w:t>=</w:t>
      </w:r>
      <w:proofErr w:type="gramEnd"/>
      <w:r w:rsidRPr="00A127CC">
        <w:rPr>
          <w:sz w:val="28"/>
          <w:szCs w:val="28"/>
          <w:lang w:val="en-US"/>
        </w:rPr>
        <w:t xml:space="preserve"> 117% ,    117% - 100% = 17%</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            60</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70    -   100%</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78    -      X</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X = </w:t>
      </w:r>
      <w:r w:rsidRPr="00A127CC">
        <w:rPr>
          <w:sz w:val="28"/>
          <w:szCs w:val="28"/>
          <w:u w:val="single"/>
          <w:lang w:val="en-US"/>
        </w:rPr>
        <w:t xml:space="preserve">78 * </w:t>
      </w:r>
      <w:proofErr w:type="gramStart"/>
      <w:r w:rsidRPr="00A127CC">
        <w:rPr>
          <w:sz w:val="28"/>
          <w:szCs w:val="28"/>
          <w:u w:val="single"/>
          <w:lang w:val="en-US"/>
        </w:rPr>
        <w:t xml:space="preserve">100  </w:t>
      </w:r>
      <w:r w:rsidRPr="00A127CC">
        <w:rPr>
          <w:sz w:val="28"/>
          <w:szCs w:val="28"/>
          <w:lang w:val="en-US"/>
        </w:rPr>
        <w:t>=</w:t>
      </w:r>
      <w:proofErr w:type="gramEnd"/>
      <w:r w:rsidRPr="00A127CC">
        <w:rPr>
          <w:sz w:val="28"/>
          <w:szCs w:val="28"/>
          <w:lang w:val="en-US"/>
        </w:rPr>
        <w:t xml:space="preserve"> 111% ,    111% - 100% = 11%</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lastRenderedPageBreak/>
        <w:t xml:space="preserve">            70</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78    -   100%</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91.5    -      X</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X = </w:t>
      </w:r>
      <w:r w:rsidRPr="00A127CC">
        <w:rPr>
          <w:sz w:val="28"/>
          <w:szCs w:val="28"/>
          <w:u w:val="single"/>
          <w:lang w:val="en-US"/>
        </w:rPr>
        <w:t xml:space="preserve">91.5 * </w:t>
      </w:r>
      <w:proofErr w:type="gramStart"/>
      <w:r w:rsidRPr="00A127CC">
        <w:rPr>
          <w:sz w:val="28"/>
          <w:szCs w:val="28"/>
          <w:u w:val="single"/>
          <w:lang w:val="en-US"/>
        </w:rPr>
        <w:t xml:space="preserve">100  </w:t>
      </w:r>
      <w:r w:rsidRPr="00A127CC">
        <w:rPr>
          <w:sz w:val="28"/>
          <w:szCs w:val="28"/>
          <w:lang w:val="en-US"/>
        </w:rPr>
        <w:t>=</w:t>
      </w:r>
      <w:proofErr w:type="gramEnd"/>
      <w:r w:rsidRPr="00A127CC">
        <w:rPr>
          <w:sz w:val="28"/>
          <w:szCs w:val="28"/>
          <w:lang w:val="en-US"/>
        </w:rPr>
        <w:t xml:space="preserve"> 113% ,    117% - 100% = 17%</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            78</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There are chain growth rates</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3. We calculate average percent of growth in this dynamic series </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u w:val="single"/>
          <w:lang w:val="en-US"/>
        </w:rPr>
        <w:t>17% + 11% + 17</w:t>
      </w:r>
      <w:proofErr w:type="gramStart"/>
      <w:r w:rsidRPr="00A127CC">
        <w:rPr>
          <w:sz w:val="28"/>
          <w:szCs w:val="28"/>
          <w:u w:val="single"/>
          <w:lang w:val="en-US"/>
        </w:rPr>
        <w:t xml:space="preserve">%  </w:t>
      </w:r>
      <w:r w:rsidRPr="00A127CC">
        <w:rPr>
          <w:sz w:val="28"/>
          <w:szCs w:val="28"/>
          <w:lang w:val="en-US"/>
        </w:rPr>
        <w:t>=</w:t>
      </w:r>
      <w:proofErr w:type="gramEnd"/>
      <w:r w:rsidRPr="00A127CC">
        <w:rPr>
          <w:sz w:val="28"/>
          <w:szCs w:val="28"/>
          <w:lang w:val="en-US"/>
        </w:rPr>
        <w:t xml:space="preserve"> 15% </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 xml:space="preserve">                  3</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15% is average percent of growth</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4. We plan the indicator to the next year </w:t>
      </w:r>
    </w:p>
    <w:p w:rsidR="00090D50" w:rsidRPr="00A127CC" w:rsidRDefault="00090D50" w:rsidP="00A127CC">
      <w:pPr>
        <w:pStyle w:val="a3"/>
        <w:numPr>
          <w:ilvl w:val="1"/>
          <w:numId w:val="7"/>
        </w:numPr>
        <w:spacing w:before="0" w:beforeAutospacing="0" w:after="0" w:afterAutospacing="0" w:line="360" w:lineRule="auto"/>
        <w:jc w:val="both"/>
        <w:rPr>
          <w:sz w:val="28"/>
          <w:szCs w:val="28"/>
          <w:lang w:val="en-US"/>
        </w:rPr>
      </w:pPr>
      <w:r w:rsidRPr="00A127CC">
        <w:rPr>
          <w:sz w:val="28"/>
          <w:szCs w:val="28"/>
          <w:lang w:val="en-US"/>
        </w:rPr>
        <w:t>- 100%</w:t>
      </w:r>
    </w:p>
    <w:p w:rsidR="00090D50" w:rsidRPr="00A127CC" w:rsidRDefault="00090D50" w:rsidP="00A127CC">
      <w:pPr>
        <w:pStyle w:val="a3"/>
        <w:spacing w:before="0" w:beforeAutospacing="0" w:after="0" w:afterAutospacing="0" w:line="360" w:lineRule="auto"/>
        <w:jc w:val="both"/>
        <w:rPr>
          <w:sz w:val="28"/>
          <w:szCs w:val="28"/>
          <w:lang w:val="en-US"/>
        </w:rPr>
      </w:pPr>
      <w:r w:rsidRPr="00A127CC">
        <w:rPr>
          <w:sz w:val="28"/>
          <w:szCs w:val="28"/>
          <w:lang w:val="en-US"/>
        </w:rPr>
        <w:t xml:space="preserve">               </w:t>
      </w:r>
      <w:proofErr w:type="gramStart"/>
      <w:r w:rsidRPr="00A127CC">
        <w:rPr>
          <w:sz w:val="28"/>
          <w:szCs w:val="28"/>
          <w:lang w:val="en-US"/>
        </w:rPr>
        <w:t>X  -</w:t>
      </w:r>
      <w:proofErr w:type="gramEnd"/>
      <w:r w:rsidRPr="00A127CC">
        <w:rPr>
          <w:sz w:val="28"/>
          <w:szCs w:val="28"/>
          <w:lang w:val="en-US"/>
        </w:rPr>
        <w:t xml:space="preserve"> 115% </w:t>
      </w:r>
    </w:p>
    <w:p w:rsidR="00090D50" w:rsidRPr="00A127CC" w:rsidRDefault="00090D50" w:rsidP="00A127CC">
      <w:pPr>
        <w:pStyle w:val="a3"/>
        <w:spacing w:before="0" w:beforeAutospacing="0" w:after="0" w:afterAutospacing="0" w:line="360" w:lineRule="auto"/>
        <w:ind w:left="720"/>
        <w:jc w:val="both"/>
        <w:rPr>
          <w:sz w:val="28"/>
          <w:szCs w:val="28"/>
        </w:rPr>
      </w:pPr>
      <w:r w:rsidRPr="00A127CC">
        <w:rPr>
          <w:sz w:val="28"/>
          <w:szCs w:val="28"/>
          <w:lang w:val="en-US"/>
        </w:rPr>
        <w:t xml:space="preserve">X = </w:t>
      </w:r>
      <w:r w:rsidRPr="00A127CC">
        <w:rPr>
          <w:sz w:val="28"/>
          <w:szCs w:val="28"/>
          <w:u w:val="single"/>
          <w:lang w:val="en-US"/>
        </w:rPr>
        <w:t xml:space="preserve">91.5 * </w:t>
      </w:r>
      <w:proofErr w:type="gramStart"/>
      <w:r w:rsidRPr="00A127CC">
        <w:rPr>
          <w:sz w:val="28"/>
          <w:szCs w:val="28"/>
          <w:u w:val="single"/>
          <w:lang w:val="en-US"/>
        </w:rPr>
        <w:t xml:space="preserve">115  </w:t>
      </w:r>
      <w:r w:rsidRPr="00A127CC">
        <w:rPr>
          <w:sz w:val="28"/>
          <w:szCs w:val="28"/>
          <w:lang w:val="en-US"/>
        </w:rPr>
        <w:t>=</w:t>
      </w:r>
      <w:proofErr w:type="gramEnd"/>
      <w:r w:rsidRPr="00A127CC">
        <w:rPr>
          <w:sz w:val="28"/>
          <w:szCs w:val="28"/>
          <w:lang w:val="en-US"/>
        </w:rPr>
        <w:t xml:space="preserve"> 105.22  thousand rubles</w:t>
      </w:r>
    </w:p>
    <w:p w:rsidR="00090D50" w:rsidRPr="00A127CC" w:rsidRDefault="00090D50" w:rsidP="00A127CC">
      <w:pPr>
        <w:pStyle w:val="a3"/>
        <w:spacing w:before="0" w:beforeAutospacing="0" w:after="0" w:afterAutospacing="0" w:line="360" w:lineRule="auto"/>
        <w:ind w:left="720"/>
        <w:jc w:val="both"/>
        <w:rPr>
          <w:sz w:val="28"/>
          <w:szCs w:val="28"/>
        </w:rPr>
      </w:pPr>
      <w:r w:rsidRPr="00A127CC">
        <w:rPr>
          <w:sz w:val="28"/>
          <w:szCs w:val="28"/>
          <w:lang w:val="en-US"/>
        </w:rPr>
        <w:t xml:space="preserve">           100</w:t>
      </w:r>
    </w:p>
    <w:p w:rsidR="00090D50" w:rsidRPr="00A127CC" w:rsidRDefault="00090D50" w:rsidP="00A127CC">
      <w:pPr>
        <w:pStyle w:val="a4"/>
        <w:numPr>
          <w:ilvl w:val="0"/>
          <w:numId w:val="1"/>
        </w:numPr>
        <w:spacing w:after="0" w:line="360" w:lineRule="auto"/>
        <w:jc w:val="both"/>
        <w:rPr>
          <w:rFonts w:ascii="Times New Roman" w:hAnsi="Times New Roman" w:cs="Times New Roman"/>
          <w:sz w:val="28"/>
          <w:szCs w:val="28"/>
          <w:lang w:val="en-US"/>
        </w:rPr>
      </w:pPr>
      <w:r w:rsidRPr="00A127CC">
        <w:rPr>
          <w:rFonts w:ascii="Times New Roman" w:hAnsi="Times New Roman" w:cs="Times New Roman"/>
          <w:sz w:val="28"/>
          <w:szCs w:val="28"/>
          <w:lang w:val="en-US"/>
        </w:rPr>
        <w:t>We determine the structure of retail sales by quarters in percentage in the current year</w:t>
      </w:r>
    </w:p>
    <w:p w:rsidR="00090D50" w:rsidRPr="00A127CC" w:rsidRDefault="00090D50" w:rsidP="00A127CC">
      <w:pPr>
        <w:pStyle w:val="a4"/>
        <w:spacing w:after="0" w:line="360" w:lineRule="auto"/>
        <w:ind w:left="360"/>
        <w:jc w:val="both"/>
        <w:rPr>
          <w:rFonts w:ascii="Times New Roman" w:eastAsia="Times New Roman" w:hAnsi="Times New Roman" w:cs="Times New Roman"/>
          <w:sz w:val="28"/>
          <w:szCs w:val="28"/>
          <w:lang w:val="en-US" w:eastAsia="ru-RU"/>
        </w:rPr>
      </w:pPr>
      <w:r w:rsidRPr="00A127CC">
        <w:rPr>
          <w:rFonts w:ascii="Times New Roman" w:hAnsi="Times New Roman" w:cs="Times New Roman"/>
          <w:sz w:val="28"/>
          <w:szCs w:val="28"/>
          <w:lang w:val="en-US"/>
        </w:rPr>
        <w:t>91.5 – 100</w:t>
      </w:r>
      <w:r w:rsidRPr="00A127CC">
        <w:rPr>
          <w:rFonts w:ascii="Times New Roman" w:eastAsia="Times New Roman" w:hAnsi="Times New Roman" w:cs="Times New Roman"/>
          <w:sz w:val="28"/>
          <w:szCs w:val="28"/>
          <w:lang w:val="en-US" w:eastAsia="ru-RU"/>
        </w:rPr>
        <w:t xml:space="preserve">%         </w:t>
      </w:r>
    </w:p>
    <w:p w:rsidR="00090D50" w:rsidRPr="00A127CC" w:rsidRDefault="00090D50" w:rsidP="00A127CC">
      <w:pPr>
        <w:pStyle w:val="a4"/>
        <w:spacing w:after="0" w:line="360" w:lineRule="auto"/>
        <w:ind w:left="360"/>
        <w:jc w:val="both"/>
        <w:rPr>
          <w:rFonts w:ascii="Times New Roman" w:eastAsia="Times New Roman" w:hAnsi="Times New Roman" w:cs="Times New Roman"/>
          <w:sz w:val="28"/>
          <w:szCs w:val="28"/>
          <w:lang w:val="en-US" w:eastAsia="ru-RU"/>
        </w:rPr>
      </w:pPr>
      <w:r w:rsidRPr="00A127CC">
        <w:rPr>
          <w:rFonts w:ascii="Times New Roman" w:hAnsi="Times New Roman" w:cs="Times New Roman"/>
          <w:sz w:val="28"/>
          <w:szCs w:val="28"/>
          <w:lang w:val="en-US"/>
        </w:rPr>
        <w:t>25</w:t>
      </w:r>
      <w:r w:rsidRPr="00A127CC">
        <w:rPr>
          <w:rFonts w:ascii="Times New Roman" w:eastAsia="Times New Roman" w:hAnsi="Times New Roman" w:cs="Times New Roman"/>
          <w:sz w:val="28"/>
          <w:szCs w:val="28"/>
          <w:lang w:val="en-US" w:eastAsia="ru-RU"/>
        </w:rPr>
        <w:t xml:space="preserve"> </w:t>
      </w:r>
      <w:r w:rsidRPr="00A127CC">
        <w:rPr>
          <w:rFonts w:ascii="Times New Roman" w:hAnsi="Times New Roman" w:cs="Times New Roman"/>
          <w:sz w:val="28"/>
          <w:szCs w:val="28"/>
          <w:lang w:val="en-US"/>
        </w:rPr>
        <w:t>–</w:t>
      </w:r>
      <w:r w:rsidRPr="00A127CC">
        <w:rPr>
          <w:rFonts w:ascii="Times New Roman" w:eastAsia="Times New Roman" w:hAnsi="Times New Roman" w:cs="Times New Roman"/>
          <w:sz w:val="28"/>
          <w:szCs w:val="28"/>
          <w:lang w:val="en-US" w:eastAsia="ru-RU"/>
        </w:rPr>
        <w:t xml:space="preserve"> X                            1 </w:t>
      </w:r>
      <w:r w:rsidRPr="00A127CC">
        <w:rPr>
          <w:rFonts w:ascii="Times New Roman" w:hAnsi="Times New Roman" w:cs="Times New Roman"/>
          <w:sz w:val="28"/>
          <w:szCs w:val="28"/>
          <w:lang w:val="en-US"/>
        </w:rPr>
        <w:t>quarter</w:t>
      </w:r>
    </w:p>
    <w:p w:rsidR="00090D50" w:rsidRPr="00A127CC" w:rsidRDefault="00090D50" w:rsidP="00A127CC">
      <w:pPr>
        <w:pStyle w:val="a4"/>
        <w:spacing w:after="0" w:line="360" w:lineRule="auto"/>
        <w:ind w:left="360"/>
        <w:jc w:val="both"/>
        <w:rPr>
          <w:rFonts w:ascii="Times New Roman" w:eastAsia="Times New Roman" w:hAnsi="Times New Roman" w:cs="Times New Roman"/>
          <w:sz w:val="28"/>
          <w:szCs w:val="28"/>
          <w:lang w:val="en-US" w:eastAsia="ru-RU"/>
        </w:rPr>
      </w:pPr>
    </w:p>
    <w:p w:rsidR="00090D50" w:rsidRPr="00A127CC" w:rsidRDefault="00090D50" w:rsidP="00A127CC">
      <w:pPr>
        <w:pStyle w:val="a4"/>
        <w:spacing w:after="0" w:line="360" w:lineRule="auto"/>
        <w:ind w:left="360"/>
        <w:jc w:val="both"/>
        <w:rPr>
          <w:rFonts w:ascii="Times New Roman" w:eastAsia="Times New Roman" w:hAnsi="Times New Roman" w:cs="Times New Roman"/>
          <w:sz w:val="28"/>
          <w:szCs w:val="28"/>
          <w:lang w:val="en-US" w:eastAsia="ru-RU"/>
        </w:rPr>
      </w:pPr>
      <w:r w:rsidRPr="00A127CC">
        <w:rPr>
          <w:rFonts w:ascii="Times New Roman" w:eastAsia="Times New Roman" w:hAnsi="Times New Roman" w:cs="Times New Roman"/>
          <w:sz w:val="28"/>
          <w:szCs w:val="28"/>
          <w:lang w:val="en-US" w:eastAsia="ru-RU"/>
        </w:rPr>
        <w:t>X = 27.32 %</w:t>
      </w:r>
    </w:p>
    <w:p w:rsidR="00090D50" w:rsidRPr="00A127CC" w:rsidRDefault="00090D50" w:rsidP="00A127CC">
      <w:pPr>
        <w:pStyle w:val="a4"/>
        <w:spacing w:after="0" w:line="360" w:lineRule="auto"/>
        <w:ind w:left="360"/>
        <w:jc w:val="both"/>
        <w:rPr>
          <w:rFonts w:ascii="Times New Roman" w:eastAsia="Times New Roman" w:hAnsi="Times New Roman" w:cs="Times New Roman"/>
          <w:sz w:val="28"/>
          <w:szCs w:val="28"/>
          <w:lang w:val="en-US" w:eastAsia="ru-RU"/>
        </w:rPr>
      </w:pPr>
    </w:p>
    <w:p w:rsidR="00090D50" w:rsidRPr="00A127CC" w:rsidRDefault="00090D50" w:rsidP="00A127CC">
      <w:pPr>
        <w:pStyle w:val="a4"/>
        <w:spacing w:after="0" w:line="360" w:lineRule="auto"/>
        <w:ind w:left="360"/>
        <w:jc w:val="both"/>
        <w:rPr>
          <w:rFonts w:ascii="Times New Roman" w:hAnsi="Times New Roman" w:cs="Times New Roman"/>
          <w:sz w:val="28"/>
          <w:szCs w:val="28"/>
          <w:lang w:val="en-US"/>
        </w:rPr>
      </w:pPr>
    </w:p>
    <w:p w:rsidR="00090D50" w:rsidRPr="00A127CC" w:rsidRDefault="00090D50" w:rsidP="00A127CC">
      <w:pPr>
        <w:pStyle w:val="a4"/>
        <w:spacing w:after="0" w:line="360" w:lineRule="auto"/>
        <w:ind w:left="360"/>
        <w:jc w:val="both"/>
        <w:rPr>
          <w:rFonts w:ascii="Times New Roman" w:eastAsia="Times New Roman" w:hAnsi="Times New Roman" w:cs="Times New Roman"/>
          <w:sz w:val="28"/>
          <w:szCs w:val="28"/>
          <w:lang w:val="en-US" w:eastAsia="ru-RU"/>
        </w:rPr>
      </w:pPr>
      <w:r w:rsidRPr="00A127CC">
        <w:rPr>
          <w:rFonts w:ascii="Times New Roman" w:hAnsi="Times New Roman" w:cs="Times New Roman"/>
          <w:sz w:val="28"/>
          <w:szCs w:val="28"/>
          <w:lang w:val="en-US"/>
        </w:rPr>
        <w:t>91.5 – 100</w:t>
      </w:r>
      <w:r w:rsidRPr="00A127CC">
        <w:rPr>
          <w:rFonts w:ascii="Times New Roman" w:eastAsia="Times New Roman" w:hAnsi="Times New Roman" w:cs="Times New Roman"/>
          <w:sz w:val="28"/>
          <w:szCs w:val="28"/>
          <w:lang w:val="en-US" w:eastAsia="ru-RU"/>
        </w:rPr>
        <w:t xml:space="preserve">%         </w:t>
      </w:r>
    </w:p>
    <w:p w:rsidR="00090D50" w:rsidRPr="00A127CC" w:rsidRDefault="00090D50" w:rsidP="00A127CC">
      <w:pPr>
        <w:pStyle w:val="a4"/>
        <w:spacing w:after="0" w:line="360" w:lineRule="auto"/>
        <w:ind w:left="360"/>
        <w:jc w:val="both"/>
        <w:rPr>
          <w:rFonts w:ascii="Times New Roman" w:eastAsia="Times New Roman" w:hAnsi="Times New Roman" w:cs="Times New Roman"/>
          <w:sz w:val="28"/>
          <w:szCs w:val="28"/>
          <w:lang w:val="en-US" w:eastAsia="ru-RU"/>
        </w:rPr>
      </w:pPr>
      <w:r w:rsidRPr="00A127CC">
        <w:rPr>
          <w:rFonts w:ascii="Times New Roman" w:hAnsi="Times New Roman" w:cs="Times New Roman"/>
          <w:sz w:val="28"/>
          <w:szCs w:val="28"/>
          <w:lang w:val="en-US"/>
        </w:rPr>
        <w:t>22.8</w:t>
      </w:r>
      <w:r w:rsidRPr="00A127CC">
        <w:rPr>
          <w:rFonts w:ascii="Times New Roman" w:eastAsia="Times New Roman" w:hAnsi="Times New Roman" w:cs="Times New Roman"/>
          <w:sz w:val="28"/>
          <w:szCs w:val="28"/>
          <w:lang w:val="en-US" w:eastAsia="ru-RU"/>
        </w:rPr>
        <w:t xml:space="preserve"> </w:t>
      </w:r>
      <w:r w:rsidRPr="00A127CC">
        <w:rPr>
          <w:rFonts w:ascii="Times New Roman" w:hAnsi="Times New Roman" w:cs="Times New Roman"/>
          <w:sz w:val="28"/>
          <w:szCs w:val="28"/>
          <w:lang w:val="en-US"/>
        </w:rPr>
        <w:t>–</w:t>
      </w:r>
      <w:r w:rsidRPr="00A127CC">
        <w:rPr>
          <w:rFonts w:ascii="Times New Roman" w:eastAsia="Times New Roman" w:hAnsi="Times New Roman" w:cs="Times New Roman"/>
          <w:sz w:val="28"/>
          <w:szCs w:val="28"/>
          <w:lang w:val="en-US" w:eastAsia="ru-RU"/>
        </w:rPr>
        <w:t xml:space="preserve"> X                          2 </w:t>
      </w:r>
      <w:r w:rsidRPr="00A127CC">
        <w:rPr>
          <w:rFonts w:ascii="Times New Roman" w:hAnsi="Times New Roman" w:cs="Times New Roman"/>
          <w:sz w:val="28"/>
          <w:szCs w:val="28"/>
          <w:lang w:val="en-US"/>
        </w:rPr>
        <w:t>quarter</w:t>
      </w:r>
    </w:p>
    <w:p w:rsidR="00090D50" w:rsidRPr="00A127CC" w:rsidRDefault="00090D50" w:rsidP="00A127CC">
      <w:pPr>
        <w:pStyle w:val="a4"/>
        <w:spacing w:after="0" w:line="360" w:lineRule="auto"/>
        <w:ind w:left="360"/>
        <w:jc w:val="both"/>
        <w:rPr>
          <w:rFonts w:ascii="Times New Roman" w:eastAsia="Times New Roman" w:hAnsi="Times New Roman" w:cs="Times New Roman"/>
          <w:sz w:val="28"/>
          <w:szCs w:val="28"/>
          <w:lang w:val="en-US" w:eastAsia="ru-RU"/>
        </w:rPr>
      </w:pPr>
    </w:p>
    <w:p w:rsidR="00090D50" w:rsidRPr="00A127CC" w:rsidRDefault="00090D50" w:rsidP="00A127CC">
      <w:pPr>
        <w:pStyle w:val="a4"/>
        <w:spacing w:after="0" w:line="360" w:lineRule="auto"/>
        <w:ind w:left="360"/>
        <w:jc w:val="both"/>
        <w:rPr>
          <w:rFonts w:ascii="Times New Roman" w:eastAsia="Times New Roman" w:hAnsi="Times New Roman" w:cs="Times New Roman"/>
          <w:sz w:val="28"/>
          <w:szCs w:val="28"/>
          <w:lang w:val="en-US" w:eastAsia="ru-RU"/>
        </w:rPr>
      </w:pPr>
      <w:r w:rsidRPr="00A127CC">
        <w:rPr>
          <w:rFonts w:ascii="Times New Roman" w:eastAsia="Times New Roman" w:hAnsi="Times New Roman" w:cs="Times New Roman"/>
          <w:sz w:val="28"/>
          <w:szCs w:val="28"/>
          <w:lang w:val="en-US" w:eastAsia="ru-RU"/>
        </w:rPr>
        <w:t xml:space="preserve">X </w:t>
      </w:r>
      <w:proofErr w:type="gramStart"/>
      <w:r w:rsidRPr="00A127CC">
        <w:rPr>
          <w:rFonts w:ascii="Times New Roman" w:eastAsia="Times New Roman" w:hAnsi="Times New Roman" w:cs="Times New Roman"/>
          <w:sz w:val="28"/>
          <w:szCs w:val="28"/>
          <w:lang w:val="en-US" w:eastAsia="ru-RU"/>
        </w:rPr>
        <w:t>=  24.91</w:t>
      </w:r>
      <w:proofErr w:type="gramEnd"/>
      <w:r w:rsidRPr="00A127CC">
        <w:rPr>
          <w:rFonts w:ascii="Times New Roman" w:eastAsia="Times New Roman" w:hAnsi="Times New Roman" w:cs="Times New Roman"/>
          <w:sz w:val="28"/>
          <w:szCs w:val="28"/>
          <w:lang w:val="en-US" w:eastAsia="ru-RU"/>
        </w:rPr>
        <w:t>%</w:t>
      </w:r>
    </w:p>
    <w:p w:rsidR="00090D50" w:rsidRPr="00A127CC" w:rsidRDefault="00090D50" w:rsidP="00A127CC">
      <w:pPr>
        <w:pStyle w:val="a4"/>
        <w:spacing w:after="0" w:line="360" w:lineRule="auto"/>
        <w:ind w:left="360"/>
        <w:jc w:val="both"/>
        <w:rPr>
          <w:rFonts w:ascii="Times New Roman" w:hAnsi="Times New Roman" w:cs="Times New Roman"/>
          <w:sz w:val="28"/>
          <w:szCs w:val="28"/>
          <w:lang w:val="en-US"/>
        </w:rPr>
      </w:pPr>
    </w:p>
    <w:p w:rsidR="00090D50" w:rsidRPr="00A127CC" w:rsidRDefault="00090D50" w:rsidP="00A127CC">
      <w:pPr>
        <w:pStyle w:val="a4"/>
        <w:spacing w:after="0" w:line="360" w:lineRule="auto"/>
        <w:ind w:left="360"/>
        <w:jc w:val="both"/>
        <w:rPr>
          <w:rFonts w:ascii="Times New Roman" w:hAnsi="Times New Roman" w:cs="Times New Roman"/>
          <w:sz w:val="28"/>
          <w:szCs w:val="28"/>
          <w:lang w:val="en-US"/>
        </w:rPr>
      </w:pPr>
    </w:p>
    <w:p w:rsidR="00090D50" w:rsidRPr="00A127CC" w:rsidRDefault="00090D50" w:rsidP="00A127CC">
      <w:pPr>
        <w:pStyle w:val="a4"/>
        <w:spacing w:after="0" w:line="360" w:lineRule="auto"/>
        <w:ind w:left="360"/>
        <w:jc w:val="both"/>
        <w:rPr>
          <w:rFonts w:ascii="Times New Roman" w:eastAsia="Times New Roman" w:hAnsi="Times New Roman" w:cs="Times New Roman"/>
          <w:sz w:val="28"/>
          <w:szCs w:val="28"/>
          <w:lang w:val="en-US" w:eastAsia="ru-RU"/>
        </w:rPr>
      </w:pPr>
      <w:r w:rsidRPr="00A127CC">
        <w:rPr>
          <w:rFonts w:ascii="Times New Roman" w:hAnsi="Times New Roman" w:cs="Times New Roman"/>
          <w:sz w:val="28"/>
          <w:szCs w:val="28"/>
          <w:lang w:val="en-US"/>
        </w:rPr>
        <w:lastRenderedPageBreak/>
        <w:t>91.5 – 100</w:t>
      </w:r>
      <w:r w:rsidRPr="00A127CC">
        <w:rPr>
          <w:rFonts w:ascii="Times New Roman" w:eastAsia="Times New Roman" w:hAnsi="Times New Roman" w:cs="Times New Roman"/>
          <w:sz w:val="28"/>
          <w:szCs w:val="28"/>
          <w:lang w:val="en-US" w:eastAsia="ru-RU"/>
        </w:rPr>
        <w:t xml:space="preserve">%         </w:t>
      </w:r>
    </w:p>
    <w:p w:rsidR="00090D50" w:rsidRPr="00A127CC" w:rsidRDefault="00090D50" w:rsidP="00A127CC">
      <w:pPr>
        <w:pStyle w:val="a4"/>
        <w:spacing w:after="0" w:line="360" w:lineRule="auto"/>
        <w:ind w:left="360"/>
        <w:jc w:val="both"/>
        <w:rPr>
          <w:rFonts w:ascii="Times New Roman" w:eastAsia="Times New Roman" w:hAnsi="Times New Roman" w:cs="Times New Roman"/>
          <w:sz w:val="28"/>
          <w:szCs w:val="28"/>
          <w:lang w:val="en-US" w:eastAsia="ru-RU"/>
        </w:rPr>
      </w:pPr>
      <w:r w:rsidRPr="00A127CC">
        <w:rPr>
          <w:rFonts w:ascii="Times New Roman" w:hAnsi="Times New Roman" w:cs="Times New Roman"/>
          <w:sz w:val="28"/>
          <w:szCs w:val="28"/>
          <w:lang w:val="en-US"/>
        </w:rPr>
        <w:t>19.1</w:t>
      </w:r>
      <w:r w:rsidRPr="00A127CC">
        <w:rPr>
          <w:rFonts w:ascii="Times New Roman" w:eastAsia="Times New Roman" w:hAnsi="Times New Roman" w:cs="Times New Roman"/>
          <w:sz w:val="28"/>
          <w:szCs w:val="28"/>
          <w:lang w:val="en-US" w:eastAsia="ru-RU"/>
        </w:rPr>
        <w:t xml:space="preserve"> </w:t>
      </w:r>
      <w:r w:rsidRPr="00A127CC">
        <w:rPr>
          <w:rFonts w:ascii="Times New Roman" w:hAnsi="Times New Roman" w:cs="Times New Roman"/>
          <w:sz w:val="28"/>
          <w:szCs w:val="28"/>
          <w:lang w:val="en-US"/>
        </w:rPr>
        <w:t>–</w:t>
      </w:r>
      <w:r w:rsidRPr="00A127CC">
        <w:rPr>
          <w:rFonts w:ascii="Times New Roman" w:eastAsia="Times New Roman" w:hAnsi="Times New Roman" w:cs="Times New Roman"/>
          <w:sz w:val="28"/>
          <w:szCs w:val="28"/>
          <w:lang w:val="en-US" w:eastAsia="ru-RU"/>
        </w:rPr>
        <w:t xml:space="preserve"> X                          3 </w:t>
      </w:r>
      <w:r w:rsidRPr="00A127CC">
        <w:rPr>
          <w:rFonts w:ascii="Times New Roman" w:hAnsi="Times New Roman" w:cs="Times New Roman"/>
          <w:sz w:val="28"/>
          <w:szCs w:val="28"/>
          <w:lang w:val="en-US"/>
        </w:rPr>
        <w:t>quarter</w:t>
      </w:r>
    </w:p>
    <w:p w:rsidR="00090D50" w:rsidRPr="00A127CC" w:rsidRDefault="00090D50" w:rsidP="00A127CC">
      <w:pPr>
        <w:pStyle w:val="a4"/>
        <w:spacing w:after="0" w:line="360" w:lineRule="auto"/>
        <w:ind w:left="360"/>
        <w:jc w:val="both"/>
        <w:rPr>
          <w:rFonts w:ascii="Times New Roman" w:eastAsia="Times New Roman" w:hAnsi="Times New Roman" w:cs="Times New Roman"/>
          <w:sz w:val="28"/>
          <w:szCs w:val="28"/>
          <w:lang w:val="en-US" w:eastAsia="ru-RU"/>
        </w:rPr>
      </w:pPr>
    </w:p>
    <w:p w:rsidR="00090D50" w:rsidRPr="00A127CC" w:rsidRDefault="00090D50" w:rsidP="00A127CC">
      <w:pPr>
        <w:pStyle w:val="a4"/>
        <w:spacing w:after="0" w:line="360" w:lineRule="auto"/>
        <w:ind w:left="360"/>
        <w:jc w:val="both"/>
        <w:rPr>
          <w:rFonts w:ascii="Times New Roman" w:eastAsia="Times New Roman" w:hAnsi="Times New Roman" w:cs="Times New Roman"/>
          <w:sz w:val="28"/>
          <w:szCs w:val="28"/>
          <w:lang w:val="en-US" w:eastAsia="ru-RU"/>
        </w:rPr>
      </w:pPr>
      <w:r w:rsidRPr="00A127CC">
        <w:rPr>
          <w:rFonts w:ascii="Times New Roman" w:eastAsia="Times New Roman" w:hAnsi="Times New Roman" w:cs="Times New Roman"/>
          <w:sz w:val="28"/>
          <w:szCs w:val="28"/>
          <w:lang w:val="en-US" w:eastAsia="ru-RU"/>
        </w:rPr>
        <w:t xml:space="preserve">X </w:t>
      </w:r>
      <w:proofErr w:type="gramStart"/>
      <w:r w:rsidRPr="00A127CC">
        <w:rPr>
          <w:rFonts w:ascii="Times New Roman" w:eastAsia="Times New Roman" w:hAnsi="Times New Roman" w:cs="Times New Roman"/>
          <w:sz w:val="28"/>
          <w:szCs w:val="28"/>
          <w:lang w:val="en-US" w:eastAsia="ru-RU"/>
        </w:rPr>
        <w:t>=  20.87</w:t>
      </w:r>
      <w:proofErr w:type="gramEnd"/>
      <w:r w:rsidRPr="00A127CC">
        <w:rPr>
          <w:rFonts w:ascii="Times New Roman" w:eastAsia="Times New Roman" w:hAnsi="Times New Roman" w:cs="Times New Roman"/>
          <w:sz w:val="28"/>
          <w:szCs w:val="28"/>
          <w:lang w:val="en-US" w:eastAsia="ru-RU"/>
        </w:rPr>
        <w:t>%</w:t>
      </w:r>
    </w:p>
    <w:p w:rsidR="00090D50" w:rsidRPr="00A127CC" w:rsidRDefault="00090D50" w:rsidP="00A127CC">
      <w:pPr>
        <w:spacing w:after="0" w:line="360" w:lineRule="auto"/>
        <w:jc w:val="both"/>
        <w:rPr>
          <w:rFonts w:ascii="Times New Roman" w:hAnsi="Times New Roman" w:cs="Times New Roman"/>
          <w:b/>
          <w:sz w:val="28"/>
          <w:szCs w:val="28"/>
          <w:lang w:val="en-US"/>
        </w:rPr>
      </w:pPr>
    </w:p>
    <w:p w:rsidR="00090D50" w:rsidRPr="00A127CC" w:rsidRDefault="00090D50" w:rsidP="00A127CC">
      <w:pPr>
        <w:pStyle w:val="a4"/>
        <w:spacing w:after="0" w:line="360" w:lineRule="auto"/>
        <w:ind w:left="360"/>
        <w:jc w:val="both"/>
        <w:rPr>
          <w:rFonts w:ascii="Times New Roman" w:eastAsia="Times New Roman" w:hAnsi="Times New Roman" w:cs="Times New Roman"/>
          <w:sz w:val="28"/>
          <w:szCs w:val="28"/>
          <w:lang w:val="en-US" w:eastAsia="ru-RU"/>
        </w:rPr>
      </w:pPr>
      <w:r w:rsidRPr="00A127CC">
        <w:rPr>
          <w:rFonts w:ascii="Times New Roman" w:hAnsi="Times New Roman" w:cs="Times New Roman"/>
          <w:sz w:val="28"/>
          <w:szCs w:val="28"/>
          <w:lang w:val="en-US"/>
        </w:rPr>
        <w:t>91.5 – 100</w:t>
      </w:r>
      <w:r w:rsidRPr="00A127CC">
        <w:rPr>
          <w:rFonts w:ascii="Times New Roman" w:eastAsia="Times New Roman" w:hAnsi="Times New Roman" w:cs="Times New Roman"/>
          <w:sz w:val="28"/>
          <w:szCs w:val="28"/>
          <w:lang w:val="en-US" w:eastAsia="ru-RU"/>
        </w:rPr>
        <w:t xml:space="preserve">%         </w:t>
      </w:r>
    </w:p>
    <w:p w:rsidR="00090D50" w:rsidRPr="00A127CC" w:rsidRDefault="00090D50" w:rsidP="00A127CC">
      <w:pPr>
        <w:pStyle w:val="a4"/>
        <w:spacing w:after="0" w:line="360" w:lineRule="auto"/>
        <w:ind w:left="360"/>
        <w:jc w:val="both"/>
        <w:rPr>
          <w:rFonts w:ascii="Times New Roman" w:eastAsia="Times New Roman" w:hAnsi="Times New Roman" w:cs="Times New Roman"/>
          <w:sz w:val="28"/>
          <w:szCs w:val="28"/>
          <w:lang w:val="en-US" w:eastAsia="ru-RU"/>
        </w:rPr>
      </w:pPr>
      <w:r w:rsidRPr="00A127CC">
        <w:rPr>
          <w:rFonts w:ascii="Times New Roman" w:hAnsi="Times New Roman" w:cs="Times New Roman"/>
          <w:sz w:val="28"/>
          <w:szCs w:val="28"/>
          <w:lang w:val="en-US"/>
        </w:rPr>
        <w:t>24.6</w:t>
      </w:r>
      <w:r w:rsidRPr="00A127CC">
        <w:rPr>
          <w:rFonts w:ascii="Times New Roman" w:eastAsia="Times New Roman" w:hAnsi="Times New Roman" w:cs="Times New Roman"/>
          <w:sz w:val="28"/>
          <w:szCs w:val="28"/>
          <w:lang w:val="en-US" w:eastAsia="ru-RU"/>
        </w:rPr>
        <w:t xml:space="preserve"> </w:t>
      </w:r>
      <w:r w:rsidRPr="00A127CC">
        <w:rPr>
          <w:rFonts w:ascii="Times New Roman" w:hAnsi="Times New Roman" w:cs="Times New Roman"/>
          <w:sz w:val="28"/>
          <w:szCs w:val="28"/>
          <w:lang w:val="en-US"/>
        </w:rPr>
        <w:t>–</w:t>
      </w:r>
      <w:r w:rsidRPr="00A127CC">
        <w:rPr>
          <w:rFonts w:ascii="Times New Roman" w:eastAsia="Times New Roman" w:hAnsi="Times New Roman" w:cs="Times New Roman"/>
          <w:sz w:val="28"/>
          <w:szCs w:val="28"/>
          <w:lang w:val="en-US" w:eastAsia="ru-RU"/>
        </w:rPr>
        <w:t xml:space="preserve"> X                          4 </w:t>
      </w:r>
      <w:r w:rsidRPr="00A127CC">
        <w:rPr>
          <w:rFonts w:ascii="Times New Roman" w:hAnsi="Times New Roman" w:cs="Times New Roman"/>
          <w:sz w:val="28"/>
          <w:szCs w:val="28"/>
          <w:lang w:val="en-US"/>
        </w:rPr>
        <w:t>quarter</w:t>
      </w:r>
    </w:p>
    <w:p w:rsidR="00090D50" w:rsidRPr="00A127CC" w:rsidRDefault="00090D50" w:rsidP="00A127CC">
      <w:pPr>
        <w:pStyle w:val="a4"/>
        <w:spacing w:after="0" w:line="360" w:lineRule="auto"/>
        <w:ind w:left="360"/>
        <w:jc w:val="both"/>
        <w:rPr>
          <w:rFonts w:ascii="Times New Roman" w:eastAsia="Times New Roman" w:hAnsi="Times New Roman" w:cs="Times New Roman"/>
          <w:sz w:val="28"/>
          <w:szCs w:val="28"/>
          <w:lang w:val="en-US" w:eastAsia="ru-RU"/>
        </w:rPr>
      </w:pPr>
    </w:p>
    <w:p w:rsidR="00090D50" w:rsidRPr="00A127CC" w:rsidRDefault="00090D50" w:rsidP="00A127CC">
      <w:pPr>
        <w:pStyle w:val="a4"/>
        <w:spacing w:after="0" w:line="360" w:lineRule="auto"/>
        <w:ind w:left="360"/>
        <w:jc w:val="both"/>
        <w:rPr>
          <w:rFonts w:ascii="Times New Roman" w:eastAsia="Times New Roman" w:hAnsi="Times New Roman" w:cs="Times New Roman"/>
          <w:sz w:val="28"/>
          <w:szCs w:val="28"/>
          <w:lang w:val="en-US" w:eastAsia="ru-RU"/>
        </w:rPr>
      </w:pPr>
      <w:r w:rsidRPr="00A127CC">
        <w:rPr>
          <w:rFonts w:ascii="Times New Roman" w:eastAsia="Times New Roman" w:hAnsi="Times New Roman" w:cs="Times New Roman"/>
          <w:sz w:val="28"/>
          <w:szCs w:val="28"/>
          <w:lang w:val="en-US" w:eastAsia="ru-RU"/>
        </w:rPr>
        <w:t xml:space="preserve">X </w:t>
      </w:r>
      <w:proofErr w:type="gramStart"/>
      <w:r w:rsidRPr="00A127CC">
        <w:rPr>
          <w:rFonts w:ascii="Times New Roman" w:eastAsia="Times New Roman" w:hAnsi="Times New Roman" w:cs="Times New Roman"/>
          <w:sz w:val="28"/>
          <w:szCs w:val="28"/>
          <w:lang w:val="en-US" w:eastAsia="ru-RU"/>
        </w:rPr>
        <w:t>=  26.88</w:t>
      </w:r>
      <w:proofErr w:type="gramEnd"/>
      <w:r w:rsidRPr="00A127CC">
        <w:rPr>
          <w:rFonts w:ascii="Times New Roman" w:eastAsia="Times New Roman" w:hAnsi="Times New Roman" w:cs="Times New Roman"/>
          <w:sz w:val="28"/>
          <w:szCs w:val="28"/>
          <w:lang w:val="en-US" w:eastAsia="ru-RU"/>
        </w:rPr>
        <w:t>%</w:t>
      </w:r>
    </w:p>
    <w:p w:rsidR="00090D50" w:rsidRPr="00A127CC" w:rsidRDefault="00090D50" w:rsidP="00A127CC">
      <w:pPr>
        <w:pStyle w:val="a3"/>
        <w:spacing w:before="0" w:beforeAutospacing="0" w:after="0" w:afterAutospacing="0" w:line="360" w:lineRule="auto"/>
        <w:jc w:val="both"/>
        <w:rPr>
          <w:b/>
          <w:sz w:val="28"/>
          <w:szCs w:val="28"/>
          <w:lang w:val="en-US"/>
        </w:rPr>
      </w:pPr>
    </w:p>
    <w:p w:rsidR="00090D50" w:rsidRPr="00A127CC" w:rsidRDefault="00090D50" w:rsidP="00A127CC">
      <w:pPr>
        <w:pStyle w:val="a3"/>
        <w:spacing w:before="0" w:beforeAutospacing="0" w:after="0" w:afterAutospacing="0" w:line="360" w:lineRule="auto"/>
        <w:jc w:val="both"/>
        <w:rPr>
          <w:sz w:val="28"/>
          <w:szCs w:val="28"/>
          <w:lang w:val="en-US"/>
        </w:rPr>
      </w:pPr>
      <w:r w:rsidRPr="00A127CC">
        <w:rPr>
          <w:sz w:val="28"/>
          <w:szCs w:val="28"/>
          <w:lang w:val="en-US"/>
        </w:rPr>
        <w:t>5. Next, we find retail sales for the next year by quarter. To do this, we transfer the quarterly retail sales structure found for the current year to the next year's retail sales plan.</w:t>
      </w:r>
    </w:p>
    <w:p w:rsidR="00090D50" w:rsidRPr="00A127CC" w:rsidRDefault="00090D50" w:rsidP="00A127CC">
      <w:pPr>
        <w:pStyle w:val="a3"/>
        <w:spacing w:before="0" w:beforeAutospacing="0" w:after="0" w:afterAutospacing="0" w:line="360" w:lineRule="auto"/>
        <w:jc w:val="both"/>
        <w:rPr>
          <w:sz w:val="28"/>
          <w:szCs w:val="28"/>
          <w:lang w:val="en-US"/>
        </w:rPr>
      </w:pPr>
      <w:r w:rsidRPr="00A127CC">
        <w:rPr>
          <w:sz w:val="28"/>
          <w:szCs w:val="28"/>
          <w:lang w:val="en-US"/>
        </w:rPr>
        <w:t>105.22 – 100%</w:t>
      </w:r>
    </w:p>
    <w:p w:rsidR="00090D50" w:rsidRPr="00A127CC" w:rsidRDefault="00090D50" w:rsidP="00A127CC">
      <w:pPr>
        <w:spacing w:after="0" w:line="360" w:lineRule="auto"/>
        <w:jc w:val="both"/>
        <w:rPr>
          <w:rFonts w:ascii="Times New Roman" w:eastAsia="Times New Roman" w:hAnsi="Times New Roman" w:cs="Times New Roman"/>
          <w:sz w:val="28"/>
          <w:szCs w:val="28"/>
          <w:lang w:val="en-US" w:eastAsia="ru-RU"/>
        </w:rPr>
      </w:pPr>
      <w:r w:rsidRPr="00A127CC">
        <w:rPr>
          <w:rFonts w:ascii="Times New Roman" w:hAnsi="Times New Roman" w:cs="Times New Roman"/>
          <w:sz w:val="28"/>
          <w:szCs w:val="28"/>
          <w:lang w:val="en-US"/>
        </w:rPr>
        <w:t xml:space="preserve">      Х –</w:t>
      </w:r>
      <w:r w:rsidRPr="00A127CC">
        <w:rPr>
          <w:rFonts w:ascii="Times New Roman" w:eastAsia="Times New Roman" w:hAnsi="Times New Roman" w:cs="Times New Roman"/>
          <w:sz w:val="28"/>
          <w:szCs w:val="28"/>
          <w:lang w:val="en-US" w:eastAsia="ru-RU"/>
        </w:rPr>
        <w:t xml:space="preserve"> 27.32 %                    1 </w:t>
      </w:r>
      <w:r w:rsidRPr="00A127CC">
        <w:rPr>
          <w:rFonts w:ascii="Times New Roman" w:hAnsi="Times New Roman" w:cs="Times New Roman"/>
          <w:sz w:val="28"/>
          <w:szCs w:val="28"/>
          <w:lang w:val="en-US"/>
        </w:rPr>
        <w:t>quarter</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X = 28.75 thousand rubles</w:t>
      </w:r>
    </w:p>
    <w:p w:rsidR="00090D50" w:rsidRPr="00A127CC" w:rsidRDefault="00090D50" w:rsidP="00A127CC">
      <w:pPr>
        <w:pStyle w:val="a3"/>
        <w:spacing w:before="0" w:beforeAutospacing="0" w:after="0" w:afterAutospacing="0" w:line="360" w:lineRule="auto"/>
        <w:ind w:left="720"/>
        <w:jc w:val="both"/>
        <w:rPr>
          <w:sz w:val="28"/>
          <w:szCs w:val="28"/>
          <w:lang w:val="en-US"/>
        </w:rPr>
      </w:pPr>
    </w:p>
    <w:p w:rsidR="00090D50" w:rsidRPr="00A127CC" w:rsidRDefault="00090D50" w:rsidP="00A127CC">
      <w:pPr>
        <w:pStyle w:val="a3"/>
        <w:spacing w:before="0" w:beforeAutospacing="0" w:after="0" w:afterAutospacing="0" w:line="360" w:lineRule="auto"/>
        <w:jc w:val="both"/>
        <w:rPr>
          <w:sz w:val="28"/>
          <w:szCs w:val="28"/>
          <w:lang w:val="en-US"/>
        </w:rPr>
      </w:pPr>
      <w:r w:rsidRPr="00A127CC">
        <w:rPr>
          <w:sz w:val="28"/>
          <w:szCs w:val="28"/>
          <w:lang w:val="en-US"/>
        </w:rPr>
        <w:t>105.22 – 100%</w:t>
      </w:r>
    </w:p>
    <w:p w:rsidR="00090D50" w:rsidRPr="00A127CC" w:rsidRDefault="00090D50" w:rsidP="00A127CC">
      <w:pPr>
        <w:pStyle w:val="a4"/>
        <w:spacing w:after="0" w:line="360" w:lineRule="auto"/>
        <w:ind w:left="360"/>
        <w:jc w:val="both"/>
        <w:rPr>
          <w:rFonts w:ascii="Times New Roman" w:eastAsia="Times New Roman" w:hAnsi="Times New Roman" w:cs="Times New Roman"/>
          <w:sz w:val="28"/>
          <w:szCs w:val="28"/>
          <w:lang w:val="en-US" w:eastAsia="ru-RU"/>
        </w:rPr>
      </w:pPr>
      <w:r w:rsidRPr="00A127CC">
        <w:rPr>
          <w:rFonts w:ascii="Times New Roman" w:hAnsi="Times New Roman" w:cs="Times New Roman"/>
          <w:sz w:val="28"/>
          <w:szCs w:val="28"/>
          <w:lang w:val="en-US"/>
        </w:rPr>
        <w:t xml:space="preserve">   Х –</w:t>
      </w:r>
      <w:r w:rsidRPr="00A127CC">
        <w:rPr>
          <w:rFonts w:ascii="Times New Roman" w:eastAsia="Times New Roman" w:hAnsi="Times New Roman" w:cs="Times New Roman"/>
          <w:sz w:val="28"/>
          <w:szCs w:val="28"/>
          <w:lang w:val="en-US" w:eastAsia="ru-RU"/>
        </w:rPr>
        <w:t xml:space="preserve"> 24.91%                   2 </w:t>
      </w:r>
      <w:r w:rsidRPr="00A127CC">
        <w:rPr>
          <w:rFonts w:ascii="Times New Roman" w:hAnsi="Times New Roman" w:cs="Times New Roman"/>
          <w:sz w:val="28"/>
          <w:szCs w:val="28"/>
          <w:lang w:val="en-US"/>
        </w:rPr>
        <w:t>quarter</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X = 26.21 thousand rubles</w:t>
      </w:r>
    </w:p>
    <w:p w:rsidR="00090D50" w:rsidRPr="00A127CC" w:rsidRDefault="00090D50" w:rsidP="00A127CC">
      <w:pPr>
        <w:pStyle w:val="a3"/>
        <w:spacing w:before="0" w:beforeAutospacing="0" w:after="0" w:afterAutospacing="0" w:line="360" w:lineRule="auto"/>
        <w:ind w:left="720"/>
        <w:jc w:val="both"/>
        <w:rPr>
          <w:sz w:val="28"/>
          <w:szCs w:val="28"/>
          <w:lang w:val="en-US"/>
        </w:rPr>
      </w:pPr>
    </w:p>
    <w:p w:rsidR="00090D50" w:rsidRPr="00A127CC" w:rsidRDefault="00090D50" w:rsidP="00A127CC">
      <w:pPr>
        <w:pStyle w:val="a3"/>
        <w:spacing w:before="0" w:beforeAutospacing="0" w:after="0" w:afterAutospacing="0" w:line="360" w:lineRule="auto"/>
        <w:jc w:val="both"/>
        <w:rPr>
          <w:sz w:val="28"/>
          <w:szCs w:val="28"/>
          <w:lang w:val="en-US"/>
        </w:rPr>
      </w:pPr>
      <w:r w:rsidRPr="00A127CC">
        <w:rPr>
          <w:sz w:val="28"/>
          <w:szCs w:val="28"/>
          <w:lang w:val="en-US"/>
        </w:rPr>
        <w:t>105.22 – 100%</w:t>
      </w:r>
    </w:p>
    <w:p w:rsidR="00090D50" w:rsidRPr="00A127CC" w:rsidRDefault="00090D50" w:rsidP="00A127CC">
      <w:pPr>
        <w:pStyle w:val="a4"/>
        <w:spacing w:after="0" w:line="360" w:lineRule="auto"/>
        <w:ind w:left="360"/>
        <w:jc w:val="both"/>
        <w:rPr>
          <w:rFonts w:ascii="Times New Roman" w:eastAsia="Times New Roman" w:hAnsi="Times New Roman" w:cs="Times New Roman"/>
          <w:sz w:val="28"/>
          <w:szCs w:val="28"/>
          <w:lang w:val="en-US" w:eastAsia="ru-RU"/>
        </w:rPr>
      </w:pPr>
      <w:r w:rsidRPr="00A127CC">
        <w:rPr>
          <w:rFonts w:ascii="Times New Roman" w:hAnsi="Times New Roman" w:cs="Times New Roman"/>
          <w:sz w:val="28"/>
          <w:szCs w:val="28"/>
          <w:lang w:val="en-US"/>
        </w:rPr>
        <w:t xml:space="preserve">   Х –</w:t>
      </w:r>
      <w:r w:rsidRPr="00A127CC">
        <w:rPr>
          <w:rFonts w:ascii="Times New Roman" w:eastAsia="Times New Roman" w:hAnsi="Times New Roman" w:cs="Times New Roman"/>
          <w:sz w:val="28"/>
          <w:szCs w:val="28"/>
          <w:lang w:val="en-US" w:eastAsia="ru-RU"/>
        </w:rPr>
        <w:t xml:space="preserve"> 20.87%                   3 </w:t>
      </w:r>
      <w:r w:rsidRPr="00A127CC">
        <w:rPr>
          <w:rFonts w:ascii="Times New Roman" w:hAnsi="Times New Roman" w:cs="Times New Roman"/>
          <w:sz w:val="28"/>
          <w:szCs w:val="28"/>
          <w:lang w:val="en-US"/>
        </w:rPr>
        <w:t>quarter</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X = 21.96 thousand rubles</w:t>
      </w:r>
    </w:p>
    <w:p w:rsidR="00090D50" w:rsidRPr="00A127CC" w:rsidRDefault="00090D50" w:rsidP="00A127CC">
      <w:pPr>
        <w:pStyle w:val="a3"/>
        <w:spacing w:before="0" w:beforeAutospacing="0" w:after="0" w:afterAutospacing="0" w:line="360" w:lineRule="auto"/>
        <w:ind w:left="720"/>
        <w:jc w:val="both"/>
        <w:rPr>
          <w:sz w:val="28"/>
          <w:szCs w:val="28"/>
          <w:lang w:val="en-US"/>
        </w:rPr>
      </w:pPr>
    </w:p>
    <w:p w:rsidR="00090D50" w:rsidRPr="00A127CC" w:rsidRDefault="00090D50" w:rsidP="00A127CC">
      <w:pPr>
        <w:pStyle w:val="a3"/>
        <w:spacing w:before="0" w:beforeAutospacing="0" w:after="0" w:afterAutospacing="0" w:line="360" w:lineRule="auto"/>
        <w:jc w:val="both"/>
        <w:rPr>
          <w:sz w:val="28"/>
          <w:szCs w:val="28"/>
          <w:lang w:val="en-US"/>
        </w:rPr>
      </w:pPr>
      <w:r w:rsidRPr="00A127CC">
        <w:rPr>
          <w:sz w:val="28"/>
          <w:szCs w:val="28"/>
          <w:lang w:val="en-US"/>
        </w:rPr>
        <w:t>105.22 – 100%</w:t>
      </w:r>
    </w:p>
    <w:p w:rsidR="00090D50" w:rsidRPr="00A127CC" w:rsidRDefault="00090D50" w:rsidP="00A127CC">
      <w:pPr>
        <w:pStyle w:val="a4"/>
        <w:spacing w:after="0" w:line="360" w:lineRule="auto"/>
        <w:ind w:left="360"/>
        <w:jc w:val="both"/>
        <w:rPr>
          <w:rFonts w:ascii="Times New Roman" w:eastAsia="Times New Roman" w:hAnsi="Times New Roman" w:cs="Times New Roman"/>
          <w:sz w:val="28"/>
          <w:szCs w:val="28"/>
          <w:lang w:val="en-US" w:eastAsia="ru-RU"/>
        </w:rPr>
      </w:pPr>
      <w:r w:rsidRPr="00A127CC">
        <w:rPr>
          <w:rFonts w:ascii="Times New Roman" w:hAnsi="Times New Roman" w:cs="Times New Roman"/>
          <w:sz w:val="28"/>
          <w:szCs w:val="28"/>
          <w:lang w:val="en-US"/>
        </w:rPr>
        <w:t xml:space="preserve">   Х –</w:t>
      </w:r>
      <w:r w:rsidRPr="00A127CC">
        <w:rPr>
          <w:rFonts w:ascii="Times New Roman" w:eastAsia="Times New Roman" w:hAnsi="Times New Roman" w:cs="Times New Roman"/>
          <w:sz w:val="28"/>
          <w:szCs w:val="28"/>
          <w:lang w:val="en-US" w:eastAsia="ru-RU"/>
        </w:rPr>
        <w:t xml:space="preserve"> 26.88%                   4 </w:t>
      </w:r>
      <w:r w:rsidRPr="00A127CC">
        <w:rPr>
          <w:rFonts w:ascii="Times New Roman" w:hAnsi="Times New Roman" w:cs="Times New Roman"/>
          <w:sz w:val="28"/>
          <w:szCs w:val="28"/>
          <w:lang w:val="en-US"/>
        </w:rPr>
        <w:t>quarter</w:t>
      </w:r>
    </w:p>
    <w:p w:rsidR="00090D50" w:rsidRPr="00A127CC" w:rsidRDefault="00090D50" w:rsidP="00A127CC">
      <w:pPr>
        <w:pStyle w:val="a3"/>
        <w:spacing w:before="0" w:beforeAutospacing="0" w:after="0" w:afterAutospacing="0" w:line="360" w:lineRule="auto"/>
        <w:ind w:left="720"/>
        <w:jc w:val="both"/>
        <w:rPr>
          <w:sz w:val="28"/>
          <w:szCs w:val="28"/>
          <w:lang w:val="en-US"/>
        </w:rPr>
      </w:pPr>
      <w:r w:rsidRPr="00A127CC">
        <w:rPr>
          <w:sz w:val="28"/>
          <w:szCs w:val="28"/>
          <w:lang w:val="en-US"/>
        </w:rPr>
        <w:t>X = 28.</w:t>
      </w:r>
      <w:r w:rsidRPr="00A127CC">
        <w:rPr>
          <w:sz w:val="28"/>
          <w:szCs w:val="28"/>
        </w:rPr>
        <w:t>28</w:t>
      </w:r>
      <w:r w:rsidRPr="00A127CC">
        <w:rPr>
          <w:sz w:val="28"/>
          <w:szCs w:val="28"/>
          <w:lang w:val="en-US"/>
        </w:rPr>
        <w:t xml:space="preserve"> thousand rubles</w:t>
      </w:r>
    </w:p>
    <w:p w:rsidR="003A1E3B" w:rsidRPr="00A127CC" w:rsidRDefault="0008264A" w:rsidP="00A127CC">
      <w:pPr>
        <w:spacing w:after="0" w:line="240" w:lineRule="auto"/>
        <w:rPr>
          <w:rFonts w:ascii="Times New Roman" w:hAnsi="Times New Roman" w:cs="Times New Roman"/>
          <w:sz w:val="28"/>
          <w:szCs w:val="28"/>
        </w:rPr>
      </w:pPr>
    </w:p>
    <w:sectPr w:rsidR="003A1E3B" w:rsidRPr="00A12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E37"/>
    <w:multiLevelType w:val="hybridMultilevel"/>
    <w:tmpl w:val="BAFA9DDA"/>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1E7E7A19"/>
    <w:multiLevelType w:val="hybridMultilevel"/>
    <w:tmpl w:val="D076EC2A"/>
    <w:lvl w:ilvl="0" w:tplc="5C720C60">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2978F3"/>
    <w:multiLevelType w:val="hybridMultilevel"/>
    <w:tmpl w:val="FD786C4E"/>
    <w:lvl w:ilvl="0" w:tplc="5C720C6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0987757"/>
    <w:multiLevelType w:val="hybridMultilevel"/>
    <w:tmpl w:val="B3405244"/>
    <w:lvl w:ilvl="0" w:tplc="2960D430">
      <w:start w:val="1"/>
      <w:numFmt w:val="decimal"/>
      <w:lvlText w:val="%1"/>
      <w:lvlJc w:val="left"/>
      <w:pPr>
        <w:ind w:left="360"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359F5BA6"/>
    <w:multiLevelType w:val="multilevel"/>
    <w:tmpl w:val="5AACE1F2"/>
    <w:lvl w:ilvl="0">
      <w:start w:val="91"/>
      <w:numFmt w:val="decimal"/>
      <w:lvlText w:val="%1"/>
      <w:lvlJc w:val="left"/>
      <w:pPr>
        <w:ind w:left="525" w:hanging="525"/>
      </w:pPr>
      <w:rPr>
        <w:rFonts w:hint="default"/>
      </w:rPr>
    </w:lvl>
    <w:lvl w:ilvl="1">
      <w:start w:val="5"/>
      <w:numFmt w:val="decimal"/>
      <w:lvlText w:val="%1.%2"/>
      <w:lvlJc w:val="left"/>
      <w:pPr>
        <w:ind w:left="1410" w:hanging="525"/>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5" w15:restartNumberingAfterBreak="0">
    <w:nsid w:val="3E14377D"/>
    <w:multiLevelType w:val="hybridMultilevel"/>
    <w:tmpl w:val="0F6ACA5C"/>
    <w:lvl w:ilvl="0" w:tplc="BBFC52C8">
      <w:start w:val="27"/>
      <w:numFmt w:val="decimal"/>
      <w:lvlText w:val="%1"/>
      <w:lvlJc w:val="left"/>
      <w:pPr>
        <w:tabs>
          <w:tab w:val="num" w:pos="720"/>
        </w:tabs>
        <w:ind w:left="720" w:hanging="360"/>
      </w:pPr>
    </w:lvl>
    <w:lvl w:ilvl="1" w:tplc="22FEDB2A" w:tentative="1">
      <w:start w:val="1"/>
      <w:numFmt w:val="decimal"/>
      <w:lvlText w:val="%2"/>
      <w:lvlJc w:val="left"/>
      <w:pPr>
        <w:tabs>
          <w:tab w:val="num" w:pos="1440"/>
        </w:tabs>
        <w:ind w:left="1440" w:hanging="360"/>
      </w:pPr>
    </w:lvl>
    <w:lvl w:ilvl="2" w:tplc="5810B174" w:tentative="1">
      <w:start w:val="1"/>
      <w:numFmt w:val="decimal"/>
      <w:lvlText w:val="%3"/>
      <w:lvlJc w:val="left"/>
      <w:pPr>
        <w:tabs>
          <w:tab w:val="num" w:pos="2160"/>
        </w:tabs>
        <w:ind w:left="2160" w:hanging="360"/>
      </w:pPr>
    </w:lvl>
    <w:lvl w:ilvl="3" w:tplc="296EEAB8" w:tentative="1">
      <w:start w:val="1"/>
      <w:numFmt w:val="decimal"/>
      <w:lvlText w:val="%4"/>
      <w:lvlJc w:val="left"/>
      <w:pPr>
        <w:tabs>
          <w:tab w:val="num" w:pos="2880"/>
        </w:tabs>
        <w:ind w:left="2880" w:hanging="360"/>
      </w:pPr>
    </w:lvl>
    <w:lvl w:ilvl="4" w:tplc="5A4EF2F4" w:tentative="1">
      <w:start w:val="1"/>
      <w:numFmt w:val="decimal"/>
      <w:lvlText w:val="%5"/>
      <w:lvlJc w:val="left"/>
      <w:pPr>
        <w:tabs>
          <w:tab w:val="num" w:pos="3600"/>
        </w:tabs>
        <w:ind w:left="3600" w:hanging="360"/>
      </w:pPr>
    </w:lvl>
    <w:lvl w:ilvl="5" w:tplc="4562146C" w:tentative="1">
      <w:start w:val="1"/>
      <w:numFmt w:val="decimal"/>
      <w:lvlText w:val="%6"/>
      <w:lvlJc w:val="left"/>
      <w:pPr>
        <w:tabs>
          <w:tab w:val="num" w:pos="4320"/>
        </w:tabs>
        <w:ind w:left="4320" w:hanging="360"/>
      </w:pPr>
    </w:lvl>
    <w:lvl w:ilvl="6" w:tplc="BF0A8714" w:tentative="1">
      <w:start w:val="1"/>
      <w:numFmt w:val="decimal"/>
      <w:lvlText w:val="%7"/>
      <w:lvlJc w:val="left"/>
      <w:pPr>
        <w:tabs>
          <w:tab w:val="num" w:pos="5040"/>
        </w:tabs>
        <w:ind w:left="5040" w:hanging="360"/>
      </w:pPr>
    </w:lvl>
    <w:lvl w:ilvl="7" w:tplc="8886EEC0" w:tentative="1">
      <w:start w:val="1"/>
      <w:numFmt w:val="decimal"/>
      <w:lvlText w:val="%8"/>
      <w:lvlJc w:val="left"/>
      <w:pPr>
        <w:tabs>
          <w:tab w:val="num" w:pos="5760"/>
        </w:tabs>
        <w:ind w:left="5760" w:hanging="360"/>
      </w:pPr>
    </w:lvl>
    <w:lvl w:ilvl="8" w:tplc="D91C8DD0" w:tentative="1">
      <w:start w:val="1"/>
      <w:numFmt w:val="decimal"/>
      <w:lvlText w:val="%9"/>
      <w:lvlJc w:val="left"/>
      <w:pPr>
        <w:tabs>
          <w:tab w:val="num" w:pos="6480"/>
        </w:tabs>
        <w:ind w:left="6480" w:hanging="360"/>
      </w:pPr>
    </w:lvl>
  </w:abstractNum>
  <w:abstractNum w:abstractNumId="6" w15:restartNumberingAfterBreak="0">
    <w:nsid w:val="426A1714"/>
    <w:multiLevelType w:val="hybridMultilevel"/>
    <w:tmpl w:val="29DA13BE"/>
    <w:lvl w:ilvl="0" w:tplc="04190001">
      <w:start w:val="1"/>
      <w:numFmt w:val="bullet"/>
      <w:lvlText w:val=""/>
      <w:lvlJc w:val="left"/>
      <w:pPr>
        <w:tabs>
          <w:tab w:val="num" w:pos="720"/>
        </w:tabs>
        <w:ind w:left="720" w:hanging="360"/>
      </w:pPr>
      <w:rPr>
        <w:rFonts w:ascii="Symbol" w:hAnsi="Symbol" w:hint="default"/>
      </w:rPr>
    </w:lvl>
    <w:lvl w:ilvl="1" w:tplc="52F26D30" w:tentative="1">
      <w:start w:val="1"/>
      <w:numFmt w:val="bullet"/>
      <w:lvlText w:val=""/>
      <w:lvlJc w:val="left"/>
      <w:pPr>
        <w:tabs>
          <w:tab w:val="num" w:pos="1440"/>
        </w:tabs>
        <w:ind w:left="1440" w:hanging="360"/>
      </w:pPr>
      <w:rPr>
        <w:rFonts w:ascii="Wingdings 3" w:hAnsi="Wingdings 3" w:hint="default"/>
      </w:rPr>
    </w:lvl>
    <w:lvl w:ilvl="2" w:tplc="3FF2AECC" w:tentative="1">
      <w:start w:val="1"/>
      <w:numFmt w:val="bullet"/>
      <w:lvlText w:val=""/>
      <w:lvlJc w:val="left"/>
      <w:pPr>
        <w:tabs>
          <w:tab w:val="num" w:pos="2160"/>
        </w:tabs>
        <w:ind w:left="2160" w:hanging="360"/>
      </w:pPr>
      <w:rPr>
        <w:rFonts w:ascii="Wingdings 3" w:hAnsi="Wingdings 3" w:hint="default"/>
      </w:rPr>
    </w:lvl>
    <w:lvl w:ilvl="3" w:tplc="789436A4" w:tentative="1">
      <w:start w:val="1"/>
      <w:numFmt w:val="bullet"/>
      <w:lvlText w:val=""/>
      <w:lvlJc w:val="left"/>
      <w:pPr>
        <w:tabs>
          <w:tab w:val="num" w:pos="2880"/>
        </w:tabs>
        <w:ind w:left="2880" w:hanging="360"/>
      </w:pPr>
      <w:rPr>
        <w:rFonts w:ascii="Wingdings 3" w:hAnsi="Wingdings 3" w:hint="default"/>
      </w:rPr>
    </w:lvl>
    <w:lvl w:ilvl="4" w:tplc="A336D058" w:tentative="1">
      <w:start w:val="1"/>
      <w:numFmt w:val="bullet"/>
      <w:lvlText w:val=""/>
      <w:lvlJc w:val="left"/>
      <w:pPr>
        <w:tabs>
          <w:tab w:val="num" w:pos="3600"/>
        </w:tabs>
        <w:ind w:left="3600" w:hanging="360"/>
      </w:pPr>
      <w:rPr>
        <w:rFonts w:ascii="Wingdings 3" w:hAnsi="Wingdings 3" w:hint="default"/>
      </w:rPr>
    </w:lvl>
    <w:lvl w:ilvl="5" w:tplc="5BE4AE44" w:tentative="1">
      <w:start w:val="1"/>
      <w:numFmt w:val="bullet"/>
      <w:lvlText w:val=""/>
      <w:lvlJc w:val="left"/>
      <w:pPr>
        <w:tabs>
          <w:tab w:val="num" w:pos="4320"/>
        </w:tabs>
        <w:ind w:left="4320" w:hanging="360"/>
      </w:pPr>
      <w:rPr>
        <w:rFonts w:ascii="Wingdings 3" w:hAnsi="Wingdings 3" w:hint="default"/>
      </w:rPr>
    </w:lvl>
    <w:lvl w:ilvl="6" w:tplc="14C09228" w:tentative="1">
      <w:start w:val="1"/>
      <w:numFmt w:val="bullet"/>
      <w:lvlText w:val=""/>
      <w:lvlJc w:val="left"/>
      <w:pPr>
        <w:tabs>
          <w:tab w:val="num" w:pos="5040"/>
        </w:tabs>
        <w:ind w:left="5040" w:hanging="360"/>
      </w:pPr>
      <w:rPr>
        <w:rFonts w:ascii="Wingdings 3" w:hAnsi="Wingdings 3" w:hint="default"/>
      </w:rPr>
    </w:lvl>
    <w:lvl w:ilvl="7" w:tplc="B5F049D6" w:tentative="1">
      <w:start w:val="1"/>
      <w:numFmt w:val="bullet"/>
      <w:lvlText w:val=""/>
      <w:lvlJc w:val="left"/>
      <w:pPr>
        <w:tabs>
          <w:tab w:val="num" w:pos="5760"/>
        </w:tabs>
        <w:ind w:left="5760" w:hanging="360"/>
      </w:pPr>
      <w:rPr>
        <w:rFonts w:ascii="Wingdings 3" w:hAnsi="Wingdings 3" w:hint="default"/>
      </w:rPr>
    </w:lvl>
    <w:lvl w:ilvl="8" w:tplc="FD16ECB2"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4F936CF"/>
    <w:multiLevelType w:val="hybridMultilevel"/>
    <w:tmpl w:val="D626252E"/>
    <w:lvl w:ilvl="0" w:tplc="04190001">
      <w:start w:val="1"/>
      <w:numFmt w:val="bullet"/>
      <w:lvlText w:val=""/>
      <w:lvlJc w:val="left"/>
      <w:pPr>
        <w:tabs>
          <w:tab w:val="num" w:pos="720"/>
        </w:tabs>
        <w:ind w:left="720" w:hanging="360"/>
      </w:pPr>
      <w:rPr>
        <w:rFonts w:ascii="Symbol" w:hAnsi="Symbol" w:hint="default"/>
      </w:rPr>
    </w:lvl>
    <w:lvl w:ilvl="1" w:tplc="47C0DE84" w:tentative="1">
      <w:start w:val="1"/>
      <w:numFmt w:val="bullet"/>
      <w:lvlText w:val=""/>
      <w:lvlJc w:val="left"/>
      <w:pPr>
        <w:tabs>
          <w:tab w:val="num" w:pos="1440"/>
        </w:tabs>
        <w:ind w:left="1440" w:hanging="360"/>
      </w:pPr>
      <w:rPr>
        <w:rFonts w:ascii="Wingdings 3" w:hAnsi="Wingdings 3" w:hint="default"/>
      </w:rPr>
    </w:lvl>
    <w:lvl w:ilvl="2" w:tplc="FF90C4D4" w:tentative="1">
      <w:start w:val="1"/>
      <w:numFmt w:val="bullet"/>
      <w:lvlText w:val=""/>
      <w:lvlJc w:val="left"/>
      <w:pPr>
        <w:tabs>
          <w:tab w:val="num" w:pos="2160"/>
        </w:tabs>
        <w:ind w:left="2160" w:hanging="360"/>
      </w:pPr>
      <w:rPr>
        <w:rFonts w:ascii="Wingdings 3" w:hAnsi="Wingdings 3" w:hint="default"/>
      </w:rPr>
    </w:lvl>
    <w:lvl w:ilvl="3" w:tplc="6D864754" w:tentative="1">
      <w:start w:val="1"/>
      <w:numFmt w:val="bullet"/>
      <w:lvlText w:val=""/>
      <w:lvlJc w:val="left"/>
      <w:pPr>
        <w:tabs>
          <w:tab w:val="num" w:pos="2880"/>
        </w:tabs>
        <w:ind w:left="2880" w:hanging="360"/>
      </w:pPr>
      <w:rPr>
        <w:rFonts w:ascii="Wingdings 3" w:hAnsi="Wingdings 3" w:hint="default"/>
      </w:rPr>
    </w:lvl>
    <w:lvl w:ilvl="4" w:tplc="DA92D702" w:tentative="1">
      <w:start w:val="1"/>
      <w:numFmt w:val="bullet"/>
      <w:lvlText w:val=""/>
      <w:lvlJc w:val="left"/>
      <w:pPr>
        <w:tabs>
          <w:tab w:val="num" w:pos="3600"/>
        </w:tabs>
        <w:ind w:left="3600" w:hanging="360"/>
      </w:pPr>
      <w:rPr>
        <w:rFonts w:ascii="Wingdings 3" w:hAnsi="Wingdings 3" w:hint="default"/>
      </w:rPr>
    </w:lvl>
    <w:lvl w:ilvl="5" w:tplc="F566ED0C" w:tentative="1">
      <w:start w:val="1"/>
      <w:numFmt w:val="bullet"/>
      <w:lvlText w:val=""/>
      <w:lvlJc w:val="left"/>
      <w:pPr>
        <w:tabs>
          <w:tab w:val="num" w:pos="4320"/>
        </w:tabs>
        <w:ind w:left="4320" w:hanging="360"/>
      </w:pPr>
      <w:rPr>
        <w:rFonts w:ascii="Wingdings 3" w:hAnsi="Wingdings 3" w:hint="default"/>
      </w:rPr>
    </w:lvl>
    <w:lvl w:ilvl="6" w:tplc="8D289E2C" w:tentative="1">
      <w:start w:val="1"/>
      <w:numFmt w:val="bullet"/>
      <w:lvlText w:val=""/>
      <w:lvlJc w:val="left"/>
      <w:pPr>
        <w:tabs>
          <w:tab w:val="num" w:pos="5040"/>
        </w:tabs>
        <w:ind w:left="5040" w:hanging="360"/>
      </w:pPr>
      <w:rPr>
        <w:rFonts w:ascii="Wingdings 3" w:hAnsi="Wingdings 3" w:hint="default"/>
      </w:rPr>
    </w:lvl>
    <w:lvl w:ilvl="7" w:tplc="89585806" w:tentative="1">
      <w:start w:val="1"/>
      <w:numFmt w:val="bullet"/>
      <w:lvlText w:val=""/>
      <w:lvlJc w:val="left"/>
      <w:pPr>
        <w:tabs>
          <w:tab w:val="num" w:pos="5760"/>
        </w:tabs>
        <w:ind w:left="5760" w:hanging="360"/>
      </w:pPr>
      <w:rPr>
        <w:rFonts w:ascii="Wingdings 3" w:hAnsi="Wingdings 3" w:hint="default"/>
      </w:rPr>
    </w:lvl>
    <w:lvl w:ilvl="8" w:tplc="5C5EFA8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4D046A1B"/>
    <w:multiLevelType w:val="hybridMultilevel"/>
    <w:tmpl w:val="DAB84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91330F"/>
    <w:multiLevelType w:val="hybridMultilevel"/>
    <w:tmpl w:val="12C6B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74AC1"/>
    <w:multiLevelType w:val="hybridMultilevel"/>
    <w:tmpl w:val="20827558"/>
    <w:lvl w:ilvl="0" w:tplc="185CEA94">
      <w:start w:val="1"/>
      <w:numFmt w:val="decimal"/>
      <w:lvlText w:val="%1."/>
      <w:lvlJc w:val="left"/>
      <w:pPr>
        <w:tabs>
          <w:tab w:val="num" w:pos="720"/>
        </w:tabs>
        <w:ind w:left="720" w:hanging="360"/>
      </w:pPr>
    </w:lvl>
    <w:lvl w:ilvl="1" w:tplc="EEC836C8" w:tentative="1">
      <w:start w:val="1"/>
      <w:numFmt w:val="decimal"/>
      <w:lvlText w:val="%2."/>
      <w:lvlJc w:val="left"/>
      <w:pPr>
        <w:tabs>
          <w:tab w:val="num" w:pos="1440"/>
        </w:tabs>
        <w:ind w:left="1440" w:hanging="360"/>
      </w:pPr>
    </w:lvl>
    <w:lvl w:ilvl="2" w:tplc="FD788914" w:tentative="1">
      <w:start w:val="1"/>
      <w:numFmt w:val="decimal"/>
      <w:lvlText w:val="%3."/>
      <w:lvlJc w:val="left"/>
      <w:pPr>
        <w:tabs>
          <w:tab w:val="num" w:pos="2160"/>
        </w:tabs>
        <w:ind w:left="2160" w:hanging="360"/>
      </w:pPr>
    </w:lvl>
    <w:lvl w:ilvl="3" w:tplc="247AC860" w:tentative="1">
      <w:start w:val="1"/>
      <w:numFmt w:val="decimal"/>
      <w:lvlText w:val="%4."/>
      <w:lvlJc w:val="left"/>
      <w:pPr>
        <w:tabs>
          <w:tab w:val="num" w:pos="2880"/>
        </w:tabs>
        <w:ind w:left="2880" w:hanging="360"/>
      </w:pPr>
    </w:lvl>
    <w:lvl w:ilvl="4" w:tplc="7D268394" w:tentative="1">
      <w:start w:val="1"/>
      <w:numFmt w:val="decimal"/>
      <w:lvlText w:val="%5."/>
      <w:lvlJc w:val="left"/>
      <w:pPr>
        <w:tabs>
          <w:tab w:val="num" w:pos="3600"/>
        </w:tabs>
        <w:ind w:left="3600" w:hanging="360"/>
      </w:pPr>
    </w:lvl>
    <w:lvl w:ilvl="5" w:tplc="4FCA69B2" w:tentative="1">
      <w:start w:val="1"/>
      <w:numFmt w:val="decimal"/>
      <w:lvlText w:val="%6."/>
      <w:lvlJc w:val="left"/>
      <w:pPr>
        <w:tabs>
          <w:tab w:val="num" w:pos="4320"/>
        </w:tabs>
        <w:ind w:left="4320" w:hanging="360"/>
      </w:pPr>
    </w:lvl>
    <w:lvl w:ilvl="6" w:tplc="3E5E0744" w:tentative="1">
      <w:start w:val="1"/>
      <w:numFmt w:val="decimal"/>
      <w:lvlText w:val="%7."/>
      <w:lvlJc w:val="left"/>
      <w:pPr>
        <w:tabs>
          <w:tab w:val="num" w:pos="5040"/>
        </w:tabs>
        <w:ind w:left="5040" w:hanging="360"/>
      </w:pPr>
    </w:lvl>
    <w:lvl w:ilvl="7" w:tplc="004EEAD6" w:tentative="1">
      <w:start w:val="1"/>
      <w:numFmt w:val="decimal"/>
      <w:lvlText w:val="%8."/>
      <w:lvlJc w:val="left"/>
      <w:pPr>
        <w:tabs>
          <w:tab w:val="num" w:pos="5760"/>
        </w:tabs>
        <w:ind w:left="5760" w:hanging="360"/>
      </w:pPr>
    </w:lvl>
    <w:lvl w:ilvl="8" w:tplc="C204AD36" w:tentative="1">
      <w:start w:val="1"/>
      <w:numFmt w:val="decimal"/>
      <w:lvlText w:val="%9."/>
      <w:lvlJc w:val="left"/>
      <w:pPr>
        <w:tabs>
          <w:tab w:val="num" w:pos="6480"/>
        </w:tabs>
        <w:ind w:left="6480" w:hanging="360"/>
      </w:pPr>
    </w:lvl>
  </w:abstractNum>
  <w:abstractNum w:abstractNumId="11" w15:restartNumberingAfterBreak="0">
    <w:nsid w:val="71B73FA4"/>
    <w:multiLevelType w:val="hybridMultilevel"/>
    <w:tmpl w:val="8034DC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0"/>
  </w:num>
  <w:num w:numId="3">
    <w:abstractNumId w:val="5"/>
  </w:num>
  <w:num w:numId="4">
    <w:abstractNumId w:val="3"/>
  </w:num>
  <w:num w:numId="5">
    <w:abstractNumId w:val="6"/>
  </w:num>
  <w:num w:numId="6">
    <w:abstractNumId w:val="7"/>
  </w:num>
  <w:num w:numId="7">
    <w:abstractNumId w:val="4"/>
  </w:num>
  <w:num w:numId="8">
    <w:abstractNumId w:val="8"/>
  </w:num>
  <w:num w:numId="9">
    <w:abstractNumId w:val="2"/>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50"/>
    <w:rsid w:val="0008264A"/>
    <w:rsid w:val="00090D50"/>
    <w:rsid w:val="00116F6E"/>
    <w:rsid w:val="00142882"/>
    <w:rsid w:val="002D27E8"/>
    <w:rsid w:val="0031140A"/>
    <w:rsid w:val="0044558F"/>
    <w:rsid w:val="005218CC"/>
    <w:rsid w:val="00523EB8"/>
    <w:rsid w:val="00562E87"/>
    <w:rsid w:val="00571030"/>
    <w:rsid w:val="0082564F"/>
    <w:rsid w:val="00862EC1"/>
    <w:rsid w:val="009A290F"/>
    <w:rsid w:val="00A127CC"/>
    <w:rsid w:val="00A54745"/>
    <w:rsid w:val="00A60BEB"/>
    <w:rsid w:val="00A96A37"/>
    <w:rsid w:val="00D469F2"/>
    <w:rsid w:val="00EA33BE"/>
    <w:rsid w:val="00ED7418"/>
    <w:rsid w:val="00EE5F39"/>
    <w:rsid w:val="00F85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89A1"/>
  <w15:chartTrackingRefBased/>
  <w15:docId w15:val="{26628977-2F70-4685-9196-265EFBCF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D50"/>
  </w:style>
  <w:style w:type="paragraph" w:styleId="1">
    <w:name w:val="heading 1"/>
    <w:basedOn w:val="a"/>
    <w:next w:val="a"/>
    <w:link w:val="10"/>
    <w:qFormat/>
    <w:rsid w:val="00090D50"/>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0D50"/>
    <w:rPr>
      <w:rFonts w:ascii="Times New Roman" w:eastAsia="Times New Roman" w:hAnsi="Times New Roman" w:cs="Times New Roman"/>
      <w:b/>
      <w:sz w:val="24"/>
      <w:szCs w:val="20"/>
      <w:lang w:eastAsia="ru-RU"/>
    </w:rPr>
  </w:style>
  <w:style w:type="paragraph" w:styleId="a3">
    <w:name w:val="Normal (Web)"/>
    <w:basedOn w:val="a"/>
    <w:uiPriority w:val="99"/>
    <w:unhideWhenUsed/>
    <w:rsid w:val="00090D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90D50"/>
    <w:pPr>
      <w:ind w:left="720"/>
      <w:contextualSpacing/>
    </w:pPr>
  </w:style>
  <w:style w:type="paragraph" w:styleId="a5">
    <w:name w:val="No Spacing"/>
    <w:uiPriority w:val="1"/>
    <w:qFormat/>
    <w:rsid w:val="00562E8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1410</Words>
  <Characters>8041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2021-12-20T12:14:00Z</dcterms:created>
  <dcterms:modified xsi:type="dcterms:W3CDTF">2021-12-21T08:08:00Z</dcterms:modified>
</cp:coreProperties>
</file>